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38769" w14:textId="54FD0054" w:rsidR="005B4268" w:rsidRDefault="005B4268">
      <w:r w:rsidRPr="005B4268">
        <w:rPr>
          <w:noProof/>
        </w:rPr>
        <w:drawing>
          <wp:inline distT="0" distB="0" distL="0" distR="0" wp14:anchorId="09027202" wp14:editId="30C48D32">
            <wp:extent cx="5274310" cy="2935605"/>
            <wp:effectExtent l="0" t="0" r="2540" b="0"/>
            <wp:docPr id="1350136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13656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69520" w14:textId="3621B534" w:rsidR="00C758E9" w:rsidRDefault="005B4268">
      <w:r>
        <w:t>For a box generated this way, the height is x, and the side lengths of the square are</w:t>
      </w:r>
      <w:r w:rsidR="006D38A1">
        <w:t xml:space="preserve"> </w:t>
      </w:r>
      <m:oMath>
        <m:r>
          <w:rPr>
            <w:rFonts w:ascii="Cambria Math" w:hAnsi="Cambria Math"/>
          </w:rPr>
          <m:t>20-2x</m:t>
        </m:r>
      </m:oMath>
      <w:r>
        <w:t>. The volume is</w:t>
      </w:r>
      <w:r w:rsidR="00C758E9">
        <w:t xml:space="preserve"> </w:t>
      </w:r>
      <m:oMath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(20-2x)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C758E9">
        <w:t>.</w:t>
      </w:r>
    </w:p>
    <w:p w14:paraId="71102D64" w14:textId="0710F5F3" w:rsidR="003E11CE" w:rsidRPr="003E11CE" w:rsidRDefault="003E11CE">
      <m:oMathPara>
        <m:oMath>
          <m:r>
            <w:rPr>
              <w:rFonts w:ascii="Cambria Math" w:hAnsi="Cambria Math"/>
            </w:rPr>
            <m:t>=x(400-80x+4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14:paraId="2027DED1" w14:textId="7A694339" w:rsidR="003E11CE" w:rsidRPr="003E11CE" w:rsidRDefault="003E11CE">
      <m:oMathPara>
        <m:oMath>
          <m: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-80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+400x</m:t>
          </m:r>
        </m:oMath>
      </m:oMathPara>
    </w:p>
    <w:p w14:paraId="11F85DCE" w14:textId="6CF59CD7" w:rsidR="003E11CE" w:rsidRPr="00AE3CA6" w:rsidRDefault="003E11CE">
      <m:oMathPara>
        <m:oMath>
          <m:r>
            <w:rPr>
              <w:rFonts w:ascii="Cambria Math" w:hAnsi="Cambria Math"/>
            </w:rPr>
            <m:t>=4x(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-20x+100)</m:t>
          </m:r>
        </m:oMath>
      </m:oMathPara>
    </w:p>
    <w:p w14:paraId="1A7638D3" w14:textId="703B6151" w:rsidR="003823A2" w:rsidRDefault="00AE3CA6">
      <w:r>
        <w:t xml:space="preserve">Also, the domain of the function is </w:t>
      </w:r>
      <m:oMath>
        <m:r>
          <w:rPr>
            <w:rFonts w:ascii="Cambria Math" w:hAnsi="Cambria Math"/>
          </w:rPr>
          <m:t>0&lt;x&lt;10</m:t>
        </m:r>
      </m:oMath>
      <w:r w:rsidR="00500912">
        <w:t>.</w:t>
      </w:r>
    </w:p>
    <w:p w14:paraId="66DD2A80" w14:textId="2FE6C7C0" w:rsidR="003823A2" w:rsidRPr="00874C98" w:rsidRDefault="003823A2" w:rsidP="00874C98">
      <w:pPr>
        <w:pStyle w:val="ListParagraph"/>
        <w:numPr>
          <w:ilvl w:val="0"/>
          <w:numId w:val="1"/>
        </w:numPr>
        <w:ind w:firstLineChars="0"/>
        <w:jc w:val="center"/>
        <w:rPr>
          <w:b/>
          <w:bCs/>
          <w:sz w:val="28"/>
          <w:szCs w:val="32"/>
        </w:rPr>
      </w:pPr>
      <w:r w:rsidRPr="00874C98">
        <w:rPr>
          <w:b/>
          <w:bCs/>
          <w:sz w:val="28"/>
          <w:szCs w:val="32"/>
        </w:rPr>
        <w:t>Using AM-GM</w:t>
      </w:r>
    </w:p>
    <w:p w14:paraId="6141694B" w14:textId="607F9D07" w:rsidR="003D1AD1" w:rsidRPr="003D1AD1" w:rsidRDefault="003D1AD1" w:rsidP="003D1AD1">
      <w:pPr>
        <w:jc w:val="left"/>
        <w:rPr>
          <w:sz w:val="22"/>
          <w:szCs w:val="24"/>
        </w:rPr>
      </w:pPr>
      <w:r>
        <w:rPr>
          <w:sz w:val="22"/>
          <w:szCs w:val="24"/>
        </w:rPr>
        <w:t xml:space="preserve">The AM-GM equality states that </w:t>
      </w:r>
      <m:oMath>
        <m:f>
          <m:fPr>
            <m:ctrlPr>
              <w:rPr>
                <w:rFonts w:ascii="Cambria Math" w:hAnsi="Cambria Math"/>
                <w:i/>
                <w:sz w:val="22"/>
                <w:szCs w:val="24"/>
              </w:rPr>
            </m:ctrlPr>
          </m:fPr>
          <m:num>
            <m:r>
              <w:rPr>
                <w:rFonts w:ascii="Cambria Math" w:hAnsi="Cambria Math"/>
                <w:sz w:val="22"/>
                <w:szCs w:val="24"/>
              </w:rPr>
              <m:t>a+b+c</m:t>
            </m:r>
          </m:num>
          <m:den>
            <m:r>
              <w:rPr>
                <w:rFonts w:ascii="Cambria Math" w:hAnsi="Cambria Math"/>
                <w:sz w:val="22"/>
                <w:szCs w:val="24"/>
              </w:rPr>
              <m:t>3</m:t>
            </m:r>
          </m:den>
        </m:f>
        <m:r>
          <w:rPr>
            <w:rFonts w:ascii="Cambria Math" w:hAnsi="Cambria Math"/>
            <w:sz w:val="22"/>
            <w:szCs w:val="24"/>
          </w:rPr>
          <m:t>≥</m:t>
        </m:r>
        <m:rad>
          <m:radPr>
            <m:ctrlPr>
              <w:rPr>
                <w:rFonts w:ascii="Cambria Math" w:hAnsi="Cambria Math"/>
                <w:i/>
                <w:sz w:val="22"/>
                <w:szCs w:val="24"/>
              </w:rPr>
            </m:ctrlPr>
          </m:radPr>
          <m:deg>
            <m:r>
              <w:rPr>
                <w:rFonts w:ascii="Cambria Math" w:hAnsi="Cambria Math"/>
                <w:sz w:val="22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 w:val="22"/>
                <w:szCs w:val="24"/>
              </w:rPr>
              <m:t>abc</m:t>
            </m:r>
          </m:e>
        </m:rad>
      </m:oMath>
      <w:r>
        <w:rPr>
          <w:sz w:val="22"/>
          <w:szCs w:val="24"/>
        </w:rPr>
        <w:t xml:space="preserve"> for real numbers a, b, and c.</w:t>
      </w:r>
      <w:r w:rsidR="001065A4">
        <w:rPr>
          <w:sz w:val="22"/>
          <w:szCs w:val="24"/>
        </w:rPr>
        <w:t xml:space="preserve"> We can set them to cancel out like this:</w:t>
      </w:r>
    </w:p>
    <w:p w14:paraId="25018C6B" w14:textId="24F14702" w:rsidR="00A0416F" w:rsidRPr="00973CF4" w:rsidRDefault="00973CF4">
      <m:oMathPara>
        <m:oMath>
          <m:r>
            <w:rPr>
              <w:rFonts w:ascii="Cambria Math" w:hAnsi="Cambria Math"/>
            </w:rPr>
            <m:t>a=x</m:t>
          </m:r>
        </m:oMath>
      </m:oMathPara>
    </w:p>
    <w:p w14:paraId="2FB87236" w14:textId="1F154ABA" w:rsidR="00973CF4" w:rsidRPr="00973CF4" w:rsidRDefault="00973CF4"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10-x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6BBC5D3C" w14:textId="7E2C5DA9" w:rsidR="00973CF4" w:rsidRPr="00973CF4" w:rsidRDefault="00973CF4"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10-x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6C2EBB0A" w14:textId="77777777" w:rsidR="00973CF4" w:rsidRPr="00973CF4" w:rsidRDefault="00973CF4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a+b+c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≥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r>
                <w:rPr>
                  <w:rFonts w:ascii="Cambria Math" w:hAnsi="Cambria Math"/>
                </w:rPr>
                <m:t>abc</m:t>
              </m:r>
            </m:e>
          </m:rad>
        </m:oMath>
      </m:oMathPara>
    </w:p>
    <w:p w14:paraId="2A7DFF8A" w14:textId="276C5C66" w:rsidR="00A0416F" w:rsidRPr="00A0416F" w:rsidRDefault="00A0416F">
      <m:oMathPara>
        <m:oMath>
          <m:r>
            <w:rPr>
              <w:rFonts w:ascii="Cambria Math" w:hAnsi="Cambria Math"/>
            </w:rPr>
            <m:t>abc=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4x(10-x)^2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14:paraId="523A9D26" w14:textId="09B21DB4" w:rsidR="00A0416F" w:rsidRPr="00030F24" w:rsidRDefault="00A0416F">
      <m:oMathPara>
        <m:oMath>
          <m:r>
            <w:rPr>
              <w:rFonts w:ascii="Cambria Math" w:hAnsi="Cambria Math"/>
            </w:rPr>
            <m:t>a+b+c=10</m:t>
          </m:r>
        </m:oMath>
      </m:oMathPara>
    </w:p>
    <w:p w14:paraId="4CBA4592" w14:textId="47864435" w:rsidR="00030F24" w:rsidRPr="00030F24" w:rsidRDefault="00000000">
      <m:oMathPara>
        <m:oMath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10-x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rad>
          <m: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3E7BA7EC" w14:textId="021FD9C3" w:rsidR="00492AC7" w:rsidRPr="00492AC7" w:rsidRDefault="00000000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10-x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14:paraId="08AF757B" w14:textId="3957DB87" w:rsidR="00497C13" w:rsidRPr="00497C13" w:rsidRDefault="00CE6C69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100x-20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1000</m:t>
              </m:r>
            </m:num>
            <m:den>
              <m:r>
                <w:rPr>
                  <w:rFonts w:ascii="Cambria Math" w:hAnsi="Cambria Math"/>
                </w:rPr>
                <m:t>27</m:t>
              </m:r>
            </m:den>
          </m:f>
        </m:oMath>
      </m:oMathPara>
    </w:p>
    <w:p w14:paraId="1DEEA8DE" w14:textId="1AE93E9C" w:rsidR="00497C13" w:rsidRPr="00497C13" w:rsidRDefault="00CE6C69">
      <m:oMathPara>
        <m:oMath>
          <m:r>
            <w:rPr>
              <w:rFonts w:ascii="Cambria Math" w:hAnsi="Cambria Math"/>
            </w:rPr>
            <w:lastRenderedPageBreak/>
            <m:t>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100x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20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16000</m:t>
              </m:r>
            </m:num>
            <m:den>
              <m:r>
                <w:rPr>
                  <w:rFonts w:ascii="Cambria Math" w:hAnsi="Cambria Math"/>
                </w:rPr>
                <m:t>27</m:t>
              </m:r>
            </m:den>
          </m:f>
        </m:oMath>
      </m:oMathPara>
    </w:p>
    <w:p w14:paraId="052B753D" w14:textId="39972957" w:rsidR="00497C13" w:rsidRDefault="00497C13"/>
    <w:p w14:paraId="56134BCA" w14:textId="32FF06A5" w:rsidR="003823A2" w:rsidRPr="00874C98" w:rsidRDefault="003823A2" w:rsidP="00874C98">
      <w:pPr>
        <w:pStyle w:val="ListParagraph"/>
        <w:numPr>
          <w:ilvl w:val="0"/>
          <w:numId w:val="1"/>
        </w:numPr>
        <w:ind w:firstLineChars="0"/>
        <w:jc w:val="center"/>
        <w:rPr>
          <w:b/>
          <w:bCs/>
        </w:rPr>
      </w:pPr>
      <w:r w:rsidRPr="00874C98">
        <w:rPr>
          <w:b/>
          <w:bCs/>
          <w:sz w:val="24"/>
          <w:szCs w:val="28"/>
        </w:rPr>
        <w:t>Using Graphical</w:t>
      </w:r>
    </w:p>
    <w:p w14:paraId="031274B5" w14:textId="77777777" w:rsidR="003823A2" w:rsidRDefault="003823A2"/>
    <w:p w14:paraId="0135953F" w14:textId="0C3A4BC8" w:rsidR="000E2C4C" w:rsidRPr="000E2C4C" w:rsidRDefault="003823A2">
      <w:r>
        <w:t xml:space="preserve">We can simply plot the graph of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x(20-x)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between 0 and 10 to find the maximum of the valu</w:t>
      </w:r>
      <w:r w:rsidR="00AA3D9F">
        <w:t>e, using a GDC or any graphing calculator.</w:t>
      </w:r>
      <w:r w:rsidR="00C10624">
        <w:t xml:space="preserve"> </w:t>
      </w:r>
      <w:r w:rsidR="000E2C4C">
        <w:t xml:space="preserve">We find this value is </w:t>
      </w:r>
      <m:oMath>
        <m:r>
          <w:rPr>
            <w:rFonts w:ascii="Cambria Math" w:hAnsi="Cambria Math"/>
          </w:rPr>
          <m:t>x=</m:t>
        </m:r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</m:oMath>
      <w:r w:rsidR="000E2C4C">
        <w:t xml:space="preserve">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973F0B">
        <w:t>, plugging it back in</w:t>
      </w:r>
      <w:r w:rsidR="003F3D29">
        <w:t xml:space="preserve"> we get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16000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</m:oMath>
      <w:r w:rsidR="003F3D29">
        <w:t xml:space="preserve"> for the volume.</w:t>
      </w:r>
    </w:p>
    <w:sectPr w:rsidR="000E2C4C" w:rsidRPr="000E2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569B9"/>
    <w:multiLevelType w:val="hybridMultilevel"/>
    <w:tmpl w:val="7278EF6A"/>
    <w:lvl w:ilvl="0" w:tplc="85323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8344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68"/>
    <w:rsid w:val="00030F24"/>
    <w:rsid w:val="00062E45"/>
    <w:rsid w:val="000E2C4C"/>
    <w:rsid w:val="001065A4"/>
    <w:rsid w:val="00175A52"/>
    <w:rsid w:val="002A288A"/>
    <w:rsid w:val="003823A2"/>
    <w:rsid w:val="00396205"/>
    <w:rsid w:val="003D05FB"/>
    <w:rsid w:val="003D1AD1"/>
    <w:rsid w:val="003E11CE"/>
    <w:rsid w:val="003F3D29"/>
    <w:rsid w:val="0046077B"/>
    <w:rsid w:val="00492AC7"/>
    <w:rsid w:val="00497C13"/>
    <w:rsid w:val="004D2B8D"/>
    <w:rsid w:val="00500912"/>
    <w:rsid w:val="005767D9"/>
    <w:rsid w:val="005B4268"/>
    <w:rsid w:val="006D38A1"/>
    <w:rsid w:val="00745B9F"/>
    <w:rsid w:val="00767AEC"/>
    <w:rsid w:val="007A7D80"/>
    <w:rsid w:val="007C506D"/>
    <w:rsid w:val="00874C98"/>
    <w:rsid w:val="0088742C"/>
    <w:rsid w:val="00972A96"/>
    <w:rsid w:val="00973CF4"/>
    <w:rsid w:val="00973F0B"/>
    <w:rsid w:val="0098211D"/>
    <w:rsid w:val="00A0416F"/>
    <w:rsid w:val="00A54E51"/>
    <w:rsid w:val="00AA3D9F"/>
    <w:rsid w:val="00AE3CA6"/>
    <w:rsid w:val="00B231BF"/>
    <w:rsid w:val="00BB33B7"/>
    <w:rsid w:val="00BD094E"/>
    <w:rsid w:val="00BF3A0A"/>
    <w:rsid w:val="00C10624"/>
    <w:rsid w:val="00C758E9"/>
    <w:rsid w:val="00CE0465"/>
    <w:rsid w:val="00CE6C69"/>
    <w:rsid w:val="00D33D76"/>
    <w:rsid w:val="00D94B6B"/>
    <w:rsid w:val="00DE1928"/>
    <w:rsid w:val="00EA617F"/>
    <w:rsid w:val="00E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97FD3"/>
  <w15:chartTrackingRefBased/>
  <w15:docId w15:val="{C96FB47D-DCA4-4051-8488-49A5A953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8E9"/>
    <w:rPr>
      <w:color w:val="666666"/>
    </w:rPr>
  </w:style>
  <w:style w:type="paragraph" w:styleId="ListParagraph">
    <w:name w:val="List Paragraph"/>
    <w:basedOn w:val="Normal"/>
    <w:uiPriority w:val="34"/>
    <w:qFormat/>
    <w:rsid w:val="00874C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Leung</dc:creator>
  <cp:keywords/>
  <dc:description/>
  <cp:lastModifiedBy>James Leung</cp:lastModifiedBy>
  <cp:revision>46</cp:revision>
  <dcterms:created xsi:type="dcterms:W3CDTF">2024-09-27T00:42:00Z</dcterms:created>
  <dcterms:modified xsi:type="dcterms:W3CDTF">2024-10-08T03:35:00Z</dcterms:modified>
</cp:coreProperties>
</file>