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Imagine a square swimming pool with 24 single tiles around it, like the one in the diagram.</w:t>
      </w: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Two children stand on different tiles, and hold a ribbon or ribbons across the pool.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Each child can hold one or two ribbons at a time.</w:t>
      </w:r>
    </w:p>
    <w:p w:rsidR="00715E3D" w:rsidRDefault="00715E3D" w:rsidP="00715E3D">
      <w:pPr>
        <w:rPr>
          <w:lang w:val="en-GB"/>
        </w:rPr>
      </w:pP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</w:p>
    <w:p w:rsidR="00715E3D" w:rsidRDefault="00715E3D" w:rsidP="00715E3D">
      <w:pPr>
        <w:jc w:val="center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fldChar w:fldCharType="begin"/>
      </w:r>
      <w:r>
        <w:rPr>
          <w:rFonts w:ascii="Verdana" w:hAnsi="Verdana"/>
          <w:color w:val="000000"/>
          <w:sz w:val="25"/>
          <w:szCs w:val="25"/>
        </w:rPr>
        <w:instrText xml:space="preserve"> INCLUDEPICTURE "/var/folders/qm/m7v_w9w97kz3lsltns3mg12m0000gn/T/com.microsoft.Word/WebArchiveCopyPasteTempFiles/new%20start%20pave.png" \* MERGEFORMATINET </w:instrText>
      </w:r>
      <w:r>
        <w:rPr>
          <w:rFonts w:ascii="Verdana" w:hAnsi="Verdana"/>
          <w:color w:val="000000"/>
          <w:sz w:val="25"/>
          <w:szCs w:val="25"/>
        </w:rPr>
        <w:fldChar w:fldCharType="separate"/>
      </w:r>
      <w:r>
        <w:rPr>
          <w:rFonts w:ascii="Verdana" w:hAnsi="Verdana"/>
          <w:noProof/>
          <w:color w:val="000000"/>
          <w:sz w:val="25"/>
          <w:szCs w:val="25"/>
        </w:rPr>
        <w:drawing>
          <wp:inline distT="0" distB="0" distL="0" distR="0">
            <wp:extent cx="3365500" cy="3390900"/>
            <wp:effectExtent l="0" t="0" r="0" b="0"/>
            <wp:docPr id="10" name="Picture 10" descr="/var/folders/qm/m7v_w9w97kz3lsltns3mg12m0000gn/T/com.microsoft.Word/WebArchiveCopyPasteTempFiles/new%20start%20p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qm/m7v_w9w97kz3lsltns3mg12m0000gn/T/com.microsoft.Word/WebArchiveCopyPasteTempFiles/new%20start%20pav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5"/>
          <w:szCs w:val="25"/>
        </w:rPr>
        <w:fldChar w:fldCharType="end"/>
      </w: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</w:rPr>
        <w:br/>
      </w: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Each ribbon runs from the middle of the tile that the child is standing on.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The children are trying to make squares with their ribbons that they call 'ribbon squares'.</w:t>
      </w:r>
      <w:r>
        <w:rPr>
          <w:rFonts w:ascii="Verdana" w:hAnsi="Verdana"/>
          <w:color w:val="000000"/>
          <w:sz w:val="25"/>
          <w:szCs w:val="25"/>
        </w:rPr>
        <w:br/>
      </w: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Here’s a ribbon square they made. It has an area of 9 square tiles.</w:t>
      </w:r>
    </w:p>
    <w:p w:rsidR="00715E3D" w:rsidRDefault="00715E3D" w:rsidP="00715E3D">
      <w:bookmarkStart w:id="0" w:name="_GoBack"/>
      <w:bookmarkEnd w:id="0"/>
      <w:r>
        <w:rPr>
          <w:rFonts w:ascii="Verdana" w:hAnsi="Verdana"/>
          <w:color w:val="000000"/>
          <w:sz w:val="25"/>
          <w:szCs w:val="25"/>
        </w:rPr>
        <w:br/>
      </w:r>
    </w:p>
    <w:p w:rsidR="00715E3D" w:rsidRDefault="00715E3D" w:rsidP="00715E3D">
      <w:pPr>
        <w:jc w:val="center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fldChar w:fldCharType="begin"/>
      </w:r>
      <w:r>
        <w:rPr>
          <w:rFonts w:ascii="Verdana" w:hAnsi="Verdana"/>
          <w:color w:val="000000"/>
          <w:sz w:val="25"/>
          <w:szCs w:val="25"/>
        </w:rPr>
        <w:instrText xml:space="preserve"> INCLUDEPICTURE "/var/folders/qm/m7v_w9w97kz3lsltns3mg12m0000gn/T/com.microsoft.Word/WebArchiveCopyPasteTempFiles/ribbon%20example.jpg" \* MERGEFORMATINET </w:instrText>
      </w:r>
      <w:r>
        <w:rPr>
          <w:rFonts w:ascii="Verdana" w:hAnsi="Verdana"/>
          <w:color w:val="000000"/>
          <w:sz w:val="25"/>
          <w:szCs w:val="25"/>
        </w:rPr>
        <w:fldChar w:fldCharType="separate"/>
      </w:r>
      <w:r>
        <w:rPr>
          <w:rFonts w:ascii="Verdana" w:hAnsi="Verdana"/>
          <w:noProof/>
          <w:color w:val="000000"/>
          <w:sz w:val="25"/>
          <w:szCs w:val="25"/>
        </w:rPr>
        <w:drawing>
          <wp:inline distT="0" distB="0" distL="0" distR="0">
            <wp:extent cx="3175000" cy="3175000"/>
            <wp:effectExtent l="0" t="0" r="0" b="0"/>
            <wp:docPr id="1" name="Picture 1" descr="/var/folders/qm/m7v_w9w97kz3lsltns3mg12m0000gn/T/com.microsoft.Word/WebArchiveCopyPasteTempFiles/ribbon%20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qm/m7v_w9w97kz3lsltns3mg12m0000gn/T/com.microsoft.Word/WebArchiveCopyPasteTempFiles/ribbon%20examp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5"/>
          <w:szCs w:val="25"/>
        </w:rPr>
        <w:fldChar w:fldCharType="end"/>
      </w:r>
    </w:p>
    <w:p w:rsidR="00715E3D" w:rsidRDefault="00715E3D" w:rsidP="00715E3D">
      <w:r>
        <w:rPr>
          <w:rFonts w:ascii="Verdana" w:hAnsi="Verdana"/>
          <w:color w:val="000000"/>
          <w:sz w:val="25"/>
          <w:szCs w:val="25"/>
          <w:shd w:val="clear" w:color="auto" w:fill="FFFFFF"/>
        </w:rPr>
        <w:t> </w:t>
      </w:r>
    </w:p>
    <w:p w:rsidR="00715E3D" w:rsidRDefault="00715E3D" w:rsidP="00715E3D">
      <w:pPr>
        <w:jc w:val="center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</w:t>
      </w:r>
    </w:p>
    <w:p w:rsidR="00715E3D" w:rsidRDefault="00715E3D" w:rsidP="00715E3D">
      <w:r>
        <w:rPr>
          <w:rFonts w:ascii="Verdana" w:hAnsi="Verdana"/>
          <w:color w:val="000000"/>
          <w:sz w:val="25"/>
          <w:szCs w:val="25"/>
          <w:shd w:val="clear" w:color="auto" w:fill="FFFFFF"/>
        </w:rPr>
        <w:t>What are the smallest and largest ribbon squares they can make?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How many differently sized ribbon squares can they make?</w:t>
      </w:r>
    </w:p>
    <w:p w:rsidR="00715E3D" w:rsidRDefault="00715E3D" w:rsidP="00715E3D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br/>
        <w:t>What happens if the square swimming pool is made from 20 tiles?</w:t>
      </w:r>
      <w:r>
        <w:rPr>
          <w:rFonts w:ascii="Verdana" w:hAnsi="Verdana"/>
          <w:color w:val="000000"/>
          <w:sz w:val="25"/>
          <w:szCs w:val="25"/>
        </w:rPr>
        <w:br/>
        <w:t>How many ribbon squares can they make then? </w:t>
      </w:r>
    </w:p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404" w:rsidRDefault="00B65404">
      <w:r>
        <w:separator/>
      </w:r>
    </w:p>
  </w:endnote>
  <w:endnote w:type="continuationSeparator" w:id="0">
    <w:p w:rsidR="00B65404" w:rsidRDefault="00B6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B6540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15E3D">
      <w:rPr>
        <w:sz w:val="18"/>
        <w:szCs w:val="18"/>
      </w:rPr>
      <w:t>9939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404" w:rsidRDefault="00B65404">
      <w:r>
        <w:separator/>
      </w:r>
    </w:p>
  </w:footnote>
  <w:footnote w:type="continuationSeparator" w:id="0">
    <w:p w:rsidR="00B65404" w:rsidRDefault="00B6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715E3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Ribbon Squares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715E3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Ribbon Squares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15E3D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65404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6004F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8C358A7-86B9-5241-938E-F356EFC4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1039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2019-01-08T13:28:00Z</dcterms:created>
  <dcterms:modified xsi:type="dcterms:W3CDTF">2019-01-08T13:28:00Z</dcterms:modified>
</cp:coreProperties>
</file>