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D7" w:rsidRPr="00B57819" w:rsidRDefault="00857E34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D2052C">
        <w:rPr>
          <w:color w:val="424242"/>
          <w:sz w:val="28"/>
          <w:szCs w:val="30"/>
          <w:bdr w:val="none" w:sz="0" w:space="0" w:color="auto" w:frame="1"/>
        </w:rPr>
        <w:t>★</w:t>
      </w:r>
    </w:p>
    <w:p w:rsidR="00E37E0D" w:rsidRDefault="00494E26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0320B8">
        <w:rPr>
          <w:rFonts w:ascii="Verdana" w:hAnsi="Verdana"/>
          <w:b/>
          <w:sz w:val="28"/>
          <w:szCs w:val="32"/>
        </w:rPr>
        <w:t xml:space="preserve"> </w:t>
      </w:r>
      <w:r>
        <w:rPr>
          <w:rFonts w:ascii="Verdana" w:hAnsi="Verdana"/>
          <w:b/>
          <w:sz w:val="28"/>
          <w:szCs w:val="32"/>
        </w:rPr>
        <w:t>- S</w:t>
      </w:r>
      <w:r w:rsidR="000320B8">
        <w:rPr>
          <w:rFonts w:ascii="Verdana" w:hAnsi="Verdana"/>
          <w:b/>
          <w:sz w:val="28"/>
          <w:szCs w:val="32"/>
        </w:rPr>
        <w:t>olutions</w:t>
      </w:r>
    </w:p>
    <w:p w:rsidR="00857E34" w:rsidRDefault="00857E34" w:rsidP="007644D7">
      <w:pPr>
        <w:rPr>
          <w:rFonts w:ascii="Verdana" w:hAnsi="Verdana"/>
          <w:b/>
          <w:sz w:val="28"/>
          <w:szCs w:val="32"/>
        </w:rPr>
      </w:pPr>
    </w:p>
    <w:p w:rsidR="00010419" w:rsidRDefault="001B16B8" w:rsidP="00010419">
      <w:pPr>
        <w:rPr>
          <w:rFonts w:ascii="Verdana" w:hAnsi="Verdana"/>
          <w:color w:val="000000"/>
          <w:szCs w:val="22"/>
          <w:shd w:val="clear" w:color="auto" w:fill="FFFFFF"/>
        </w:rPr>
      </w:pPr>
      <w:r>
        <w:rPr>
          <w:rFonts w:ascii="Verdana" w:hAnsi="Verdana"/>
          <w:color w:val="000000"/>
          <w:szCs w:val="22"/>
          <w:shd w:val="clear" w:color="auto" w:fill="FFFFFF"/>
        </w:rPr>
        <w:br/>
      </w:r>
    </w:p>
    <w:p w:rsidR="00010419" w:rsidRDefault="00010419" w:rsidP="00010419">
      <w:pPr>
        <w:rPr>
          <w:rFonts w:ascii="Verdana" w:hAnsi="Verdana"/>
          <w:color w:val="000000"/>
          <w:szCs w:val="22"/>
          <w:shd w:val="clear" w:color="auto" w:fill="FFFFFF"/>
        </w:rPr>
      </w:pPr>
    </w:p>
    <w:p w:rsidR="00010419" w:rsidRDefault="00010419" w:rsidP="00010419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Pieces of eight</w:t>
      </w:r>
    </w:p>
    <w:p w:rsidR="00010419" w:rsidRPr="00D2052C" w:rsidRDefault="00D2052C" w:rsidP="00010419">
      <w:pPr>
        <w:pStyle w:val="ListParagraph"/>
        <w:ind w:left="907"/>
        <w:rPr>
          <w:lang w:val="en-GB" w:eastAsia="en-GB"/>
        </w:rPr>
      </w:pPr>
      <w:r>
        <w:rPr>
          <w:rFonts w:ascii="Verdana" w:hAnsi="Verdana"/>
          <w:noProof/>
          <w:color w:val="00000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1528445</wp:posOffset>
            </wp:positionV>
            <wp:extent cx="1790700" cy="1790700"/>
            <wp:effectExtent l="19050" t="0" r="0" b="0"/>
            <wp:wrapTopAndBottom/>
            <wp:docPr id="9" name="Picture 9" descr="https://nrich.maths.org/content/id/10144/14_weekly48_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44/14_weekly48_so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0419" w:rsidRPr="007844FB">
        <w:rPr>
          <w:rFonts w:ascii="Verdana" w:hAnsi="Verdana"/>
          <w:color w:val="000000"/>
          <w:shd w:val="clear" w:color="auto" w:fill="FFFFFF"/>
        </w:rPr>
        <w:t>If the first triangle selected to be shaded is a corner triangle, then the final figure will have at least on axis of symmetry provided that the second triangle selected is one of five triangles. For example, if A is chosen first then there will be at least one axis of symmetry in the final figure if the second triangle selected is B, D, E, G or H. The same applies if an inner triangle is selected first: for example, if B is chosen first then there will be at least one axis of symmetry in the final figure if the second triangle selected is A, C, F, G or H.</w:t>
      </w:r>
      <w:r w:rsidR="00010419" w:rsidRPr="007844FB">
        <w:rPr>
          <w:rFonts w:ascii="Verdana" w:hAnsi="Verdana"/>
          <w:color w:val="000000"/>
        </w:rPr>
        <w:br/>
      </w:r>
      <w:r w:rsidR="00010419" w:rsidRPr="007844FB">
        <w:rPr>
          <w:rFonts w:ascii="Verdana" w:hAnsi="Verdana"/>
          <w:color w:val="000000"/>
          <w:shd w:val="clear" w:color="auto" w:fill="FFFFFF"/>
        </w:rPr>
        <w:t>So, the probability that the final figure has at least one axis of symmetry is</w:t>
      </w:r>
      <w:r w:rsidR="00010419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7</m:t>
            </m:r>
          </m:den>
        </m:f>
      </m:oMath>
      <w:r w:rsidR="00010419" w:rsidRPr="007844FB">
        <w:rPr>
          <w:rFonts w:ascii="Verdana" w:hAnsi="Verdana"/>
          <w:color w:val="000000"/>
          <w:sz w:val="26"/>
          <w:szCs w:val="26"/>
          <w:shd w:val="clear" w:color="auto" w:fill="FFFFFF"/>
        </w:rPr>
        <w:t>.</w:t>
      </w:r>
    </w:p>
    <w:p w:rsidR="00CF5A05" w:rsidRDefault="001B16B8" w:rsidP="00010419">
      <w:pPr>
        <w:pStyle w:val="ListParagraph"/>
        <w:ind w:left="907"/>
        <w:rPr>
          <w:rFonts w:ascii="Verdana" w:hAnsi="Verdana"/>
          <w:color w:val="000000"/>
          <w:sz w:val="26"/>
          <w:szCs w:val="26"/>
          <w:shd w:val="clear" w:color="auto" w:fill="FFFFFF"/>
        </w:rPr>
      </w:pPr>
      <w:r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</w:p>
    <w:p w:rsidR="00CF5A05" w:rsidRPr="007844FB" w:rsidRDefault="00CF5A05" w:rsidP="00010419">
      <w:pPr>
        <w:pStyle w:val="ListParagraph"/>
        <w:ind w:left="907"/>
        <w:rPr>
          <w:rFonts w:ascii="Verdana" w:hAnsi="Verdana"/>
          <w:b/>
          <w:szCs w:val="32"/>
        </w:rPr>
      </w:pPr>
    </w:p>
    <w:p w:rsidR="00CF5A05" w:rsidRDefault="00CF5A05" w:rsidP="00CF5A05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Two girls</w:t>
      </w:r>
      <w:r w:rsidR="00A109C4">
        <w:rPr>
          <w:rFonts w:ascii="Verdana" w:hAnsi="Verdana"/>
          <w:b/>
          <w:szCs w:val="32"/>
        </w:rPr>
        <w:br/>
      </w:r>
      <w:r w:rsidR="00A109C4" w:rsidRPr="00B544B5">
        <w:rPr>
          <w:rStyle w:val="Strong"/>
          <w:rFonts w:ascii="Verdana" w:hAnsi="Verdana"/>
          <w:b w:val="0"/>
          <w:color w:val="000000"/>
          <w:shd w:val="clear" w:color="auto" w:fill="FFFFFF"/>
        </w:rPr>
        <w:t>Let the number of boys in the class be</w:t>
      </w:r>
      <w:r w:rsidR="00A109C4" w:rsidRPr="00B544B5">
        <w:rPr>
          <w:rStyle w:val="apple-converted-space"/>
          <w:rFonts w:ascii="Verdana" w:hAnsi="Verdana"/>
          <w:bCs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</m:oMath>
      <w:r w:rsidR="00A109C4">
        <w:rPr>
          <w:rStyle w:val="Strong"/>
          <w:rFonts w:ascii="Verdana" w:hAnsi="Verdana"/>
          <w:color w:val="000000"/>
          <w:shd w:val="clear" w:color="auto" w:fill="FFFFFF"/>
        </w:rPr>
        <w:t>.</w:t>
      </w:r>
      <w:r w:rsidR="00A109C4" w:rsidRPr="00A109C4">
        <w:rPr>
          <w:rFonts w:ascii="Verdana" w:hAnsi="Verdana"/>
          <w:color w:val="000000"/>
        </w:rPr>
        <w:t xml:space="preserve"> </w:t>
      </w:r>
      <w:r w:rsidR="00A109C4">
        <w:rPr>
          <w:rFonts w:ascii="Verdana" w:hAnsi="Verdana"/>
          <w:color w:val="000000"/>
        </w:rPr>
        <w:br/>
        <w:t>Then</w:t>
      </w:r>
      <w:r w:rsidR="00A109C4" w:rsidRPr="00B544B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9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9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0.15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20</m:t>
            </m:r>
          </m:den>
        </m:f>
      </m:oMath>
      <w:r w:rsidR="00A109C4" w:rsidRPr="00B544B5">
        <w:rPr>
          <w:rFonts w:ascii="Verdana" w:hAnsi="Verdana"/>
          <w:color w:val="000000"/>
          <w:shd w:val="clear" w:color="auto" w:fill="FFFFFF"/>
        </w:rPr>
        <w:t>.</w:t>
      </w:r>
      <w:r w:rsidR="00A109C4">
        <w:rPr>
          <w:rFonts w:ascii="Verdana" w:hAnsi="Verdana"/>
          <w:color w:val="000000"/>
        </w:rPr>
        <w:t xml:space="preserve"> </w:t>
      </w:r>
      <w:r w:rsidR="00A109C4">
        <w:rPr>
          <w:rFonts w:ascii="Verdana" w:hAnsi="Verdana"/>
          <w:color w:val="000000"/>
        </w:rPr>
        <w:br/>
      </w:r>
      <w:r w:rsidR="00A109C4">
        <w:rPr>
          <w:rFonts w:ascii="Verdana" w:hAnsi="Verdana"/>
          <w:color w:val="000000"/>
          <w:shd w:val="clear" w:color="auto" w:fill="FFFFFF"/>
        </w:rPr>
        <w:br/>
        <w:t>Rearranging and s</w:t>
      </w:r>
      <w:r w:rsidR="00A109C4" w:rsidRPr="00B544B5">
        <w:rPr>
          <w:rFonts w:ascii="Verdana" w:hAnsi="Verdana"/>
          <w:color w:val="000000"/>
          <w:shd w:val="clear" w:color="auto" w:fill="FFFFFF"/>
        </w:rPr>
        <w:t>implifying gives</w:t>
      </w:r>
      <w:r w:rsidR="00A109C4" w:rsidRPr="00B544B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1800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)(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)</m:t>
        </m:r>
      </m:oMath>
      <w:r w:rsidR="00A109C4">
        <w:rPr>
          <w:rStyle w:val="apple-converted-space"/>
          <w:rFonts w:ascii="Verdana" w:hAnsi="Verdana"/>
          <w:color w:val="000000"/>
          <w:shd w:val="clear" w:color="auto" w:fill="FFFFFF"/>
        </w:rPr>
        <w:t>,</w:t>
      </w:r>
      <w:r w:rsidR="00A109C4" w:rsidRPr="00B544B5">
        <w:rPr>
          <w:rFonts w:ascii="Verdana" w:hAnsi="Verdana"/>
          <w:color w:val="000000"/>
          <w:shd w:val="clear" w:color="auto" w:fill="FFFFFF"/>
        </w:rPr>
        <w:t xml:space="preserve"> then</w:t>
      </w:r>
      <w:r w:rsidR="00A109C4" w:rsidRPr="00B544B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  <w:shd w:val="clear" w:color="auto" w:fill="FFFFFF"/>
          </w:rPr>
          <w:br/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19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510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0</m:t>
        </m:r>
      </m:oMath>
      <w:r w:rsidR="00A109C4" w:rsidRPr="00B544B5">
        <w:rPr>
          <w:rFonts w:ascii="Verdana" w:hAnsi="Verdana"/>
          <w:color w:val="000000"/>
          <w:shd w:val="clear" w:color="auto" w:fill="FFFFFF"/>
        </w:rPr>
        <w:t>.</w:t>
      </w:r>
      <w:r w:rsidR="00A109C4">
        <w:rPr>
          <w:rFonts w:ascii="Verdana" w:hAnsi="Verdana"/>
          <w:color w:val="000000"/>
        </w:rPr>
        <w:t xml:space="preserve"> </w:t>
      </w:r>
      <w:r w:rsidR="00A109C4">
        <w:rPr>
          <w:rFonts w:ascii="Verdana" w:hAnsi="Verdana"/>
          <w:color w:val="000000"/>
        </w:rPr>
        <w:br/>
      </w:r>
      <w:proofErr w:type="spellStart"/>
      <w:r w:rsidR="00A109C4" w:rsidRPr="00B544B5">
        <w:rPr>
          <w:rFonts w:ascii="Verdana" w:hAnsi="Verdana"/>
          <w:color w:val="000000"/>
          <w:shd w:val="clear" w:color="auto" w:fill="FFFFFF"/>
        </w:rPr>
        <w:t>Factorising</w:t>
      </w:r>
      <w:proofErr w:type="spellEnd"/>
      <w:r w:rsidR="00A109C4" w:rsidRPr="00B544B5">
        <w:rPr>
          <w:rFonts w:ascii="Verdana" w:hAnsi="Verdana"/>
          <w:color w:val="000000"/>
          <w:shd w:val="clear" w:color="auto" w:fill="FFFFFF"/>
        </w:rPr>
        <w:t xml:space="preserve"> gives</w:t>
      </w:r>
      <w:r w:rsidR="00A109C4" w:rsidRPr="00B544B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34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)(</m:t>
        </m:r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15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0</m:t>
        </m:r>
      </m:oMath>
      <w:r w:rsidR="00A109C4" w:rsidRPr="00B544B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109C4" w:rsidRPr="00B544B5">
        <w:rPr>
          <w:rFonts w:ascii="Verdana" w:hAnsi="Verdana"/>
          <w:color w:val="000000"/>
          <w:shd w:val="clear" w:color="auto" w:fill="FFFFFF"/>
        </w:rPr>
        <w:t>and, since</w:t>
      </w:r>
      <w:r w:rsidR="00A109C4" w:rsidRPr="00B544B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≠-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34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15</m:t>
        </m:r>
      </m:oMath>
      <w:r w:rsidR="00A109C4" w:rsidRPr="00B544B5">
        <w:rPr>
          <w:rFonts w:ascii="Verdana" w:hAnsi="Verdana"/>
          <w:color w:val="000000"/>
          <w:shd w:val="clear" w:color="auto" w:fill="FFFFFF"/>
        </w:rPr>
        <w:t>.</w:t>
      </w:r>
      <w:r w:rsidR="001B16B8">
        <w:rPr>
          <w:rFonts w:ascii="Verdana" w:hAnsi="Verdana"/>
          <w:color w:val="000000"/>
          <w:shd w:val="clear" w:color="auto" w:fill="FFFFFF"/>
        </w:rPr>
        <w:br/>
      </w:r>
      <w:r w:rsidR="001B16B8">
        <w:rPr>
          <w:rFonts w:ascii="Verdana" w:hAnsi="Verdana"/>
          <w:color w:val="000000"/>
          <w:shd w:val="clear" w:color="auto" w:fill="FFFFFF"/>
        </w:rPr>
        <w:br/>
      </w:r>
      <w:r w:rsidR="00A109C4">
        <w:rPr>
          <w:rFonts w:ascii="Verdana" w:hAnsi="Verdana"/>
          <w:color w:val="000000"/>
          <w:shd w:val="clear" w:color="auto" w:fill="FFFFFF"/>
        </w:rPr>
        <w:br/>
      </w:r>
      <w:r w:rsidR="001B16B8">
        <w:rPr>
          <w:rFonts w:ascii="Verdana" w:hAnsi="Verdana"/>
          <w:b/>
          <w:szCs w:val="32"/>
        </w:rPr>
        <w:br/>
      </w:r>
    </w:p>
    <w:p w:rsidR="00A109C4" w:rsidRPr="001B16B8" w:rsidRDefault="00A109C4" w:rsidP="00CF5A05">
      <w:pPr>
        <w:pStyle w:val="ListParagraph"/>
        <w:numPr>
          <w:ilvl w:val="0"/>
          <w:numId w:val="15"/>
        </w:numPr>
        <w:rPr>
          <w:rStyle w:val="Hyperlink"/>
          <w:rFonts w:ascii="Verdana" w:hAnsi="Verdana"/>
          <w:b/>
          <w:color w:val="auto"/>
          <w:szCs w:val="32"/>
          <w:u w:val="none"/>
        </w:rPr>
      </w:pPr>
      <w:r>
        <w:rPr>
          <w:rFonts w:ascii="Verdana" w:hAnsi="Verdana"/>
          <w:b/>
          <w:szCs w:val="32"/>
        </w:rPr>
        <w:lastRenderedPageBreak/>
        <w:t>Swapping sweets</w:t>
      </w:r>
      <w:r>
        <w:rPr>
          <w:rFonts w:ascii="Verdana" w:hAnsi="Verdana"/>
          <w:b/>
          <w:szCs w:val="32"/>
        </w:rPr>
        <w:br/>
      </w:r>
      <w:r w:rsidRPr="00D3574B">
        <w:rPr>
          <w:rFonts w:ascii="Verdana" w:hAnsi="Verdana"/>
          <w:color w:val="000000"/>
          <w:shd w:val="clear" w:color="auto" w:fill="FFFFFF"/>
        </w:rPr>
        <w:t>There are two stages here – the sweet that Kate removes, and the sweet that Anna removes – and so a two-stage tree diagram will be helpful.</w:t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  <w:shd w:val="clear" w:color="auto" w:fill="FFFFFF"/>
        </w:rPr>
        <w:t xml:space="preserve">When Kate takes a sweet out of her bag, there are 4 to choose from, and they are all different </w:t>
      </w:r>
      <w:proofErr w:type="spellStart"/>
      <w:r w:rsidRPr="00D3574B">
        <w:rPr>
          <w:rFonts w:ascii="Verdana" w:hAnsi="Verdana"/>
          <w:color w:val="000000"/>
          <w:shd w:val="clear" w:color="auto" w:fill="FFFFFF"/>
        </w:rPr>
        <w:t>colours</w:t>
      </w:r>
      <w:proofErr w:type="spellEnd"/>
      <w:r w:rsidRPr="00D3574B">
        <w:rPr>
          <w:rFonts w:ascii="Verdana" w:hAnsi="Verdana"/>
          <w:color w:val="000000"/>
          <w:shd w:val="clear" w:color="auto" w:fill="FFFFFF"/>
        </w:rPr>
        <w:t xml:space="preserve"> – so the probability of choosing each </w:t>
      </w:r>
      <w:proofErr w:type="spellStart"/>
      <w:r w:rsidRPr="00D3574B">
        <w:rPr>
          <w:rFonts w:ascii="Verdana" w:hAnsi="Verdana"/>
          <w:color w:val="000000"/>
          <w:shd w:val="clear" w:color="auto" w:fill="FFFFFF"/>
        </w:rPr>
        <w:t>colour</w:t>
      </w:r>
      <w:proofErr w:type="spellEnd"/>
      <w:r w:rsidRPr="00D3574B">
        <w:rPr>
          <w:rFonts w:ascii="Verdana" w:hAnsi="Verdana"/>
          <w:color w:val="000000"/>
          <w:shd w:val="clear" w:color="auto" w:fill="FFFFFF"/>
        </w:rPr>
        <w:t xml:space="preserve"> is</w:t>
      </w:r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D3574B">
        <w:rPr>
          <w:rFonts w:ascii="Verdana" w:hAnsi="Verdana"/>
          <w:color w:val="000000"/>
          <w:shd w:val="clear" w:color="auto" w:fill="FFFFFF"/>
        </w:rPr>
        <w:t>.</w:t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  <w:shd w:val="clear" w:color="auto" w:fill="FFFFFF"/>
        </w:rPr>
        <w:t>When Anna takes a sweet out of her bag, there are 5 to choose from. If Kate put a red sweet into Anna's bag, then there are two red sweets, so the probability that Anna chooses a red sweet is</w:t>
      </w:r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den>
        </m:f>
      </m:oMath>
      <w:r w:rsidRPr="00D3574B">
        <w:rPr>
          <w:rFonts w:ascii="Verdana" w:hAnsi="Verdana"/>
          <w:color w:val="000000"/>
          <w:shd w:val="clear" w:color="auto" w:fill="FFFFFF"/>
        </w:rPr>
        <w:t xml:space="preserve">. There is still only one blue sweet, one green sweet and one yellow sweet, so the probability that she chooses each of the other </w:t>
      </w:r>
      <w:proofErr w:type="spellStart"/>
      <w:r w:rsidRPr="00D3574B">
        <w:rPr>
          <w:rFonts w:ascii="Verdana" w:hAnsi="Verdana"/>
          <w:color w:val="000000"/>
          <w:shd w:val="clear" w:color="auto" w:fill="FFFFFF"/>
        </w:rPr>
        <w:t>colours</w:t>
      </w:r>
      <w:proofErr w:type="spellEnd"/>
      <w:r w:rsidRPr="00D3574B">
        <w:rPr>
          <w:rFonts w:ascii="Verdana" w:hAnsi="Verdana"/>
          <w:color w:val="000000"/>
          <w:shd w:val="clear" w:color="auto" w:fill="FFFFFF"/>
        </w:rPr>
        <w:t xml:space="preserve"> is</w:t>
      </w:r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den>
        </m:f>
      </m:oMath>
      <w:r w:rsidRPr="00D3574B">
        <w:rPr>
          <w:rFonts w:ascii="Verdana" w:hAnsi="Verdana"/>
          <w:color w:val="000000"/>
          <w:shd w:val="clear" w:color="auto" w:fill="FFFFFF"/>
        </w:rPr>
        <w:t>. Similarly, if Kate put a blue sweet into Anna's bag, then the probability that Anna chooses a blue sweet is</w:t>
      </w:r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den>
        </m:f>
      </m:oMath>
      <w:r w:rsidRPr="00D3574B">
        <w:rPr>
          <w:rFonts w:ascii="Verdana" w:hAnsi="Verdana"/>
          <w:color w:val="000000"/>
          <w:shd w:val="clear" w:color="auto" w:fill="FFFFFF"/>
        </w:rPr>
        <w:t xml:space="preserve">, and the probability that she chooses each of the other </w:t>
      </w:r>
      <w:proofErr w:type="spellStart"/>
      <w:r w:rsidRPr="00D3574B">
        <w:rPr>
          <w:rFonts w:ascii="Verdana" w:hAnsi="Verdana"/>
          <w:color w:val="000000"/>
          <w:shd w:val="clear" w:color="auto" w:fill="FFFFFF"/>
        </w:rPr>
        <w:t>colours</w:t>
      </w:r>
      <w:proofErr w:type="spellEnd"/>
      <w:r w:rsidRPr="00D3574B">
        <w:rPr>
          <w:rFonts w:ascii="Verdana" w:hAnsi="Verdana"/>
          <w:color w:val="000000"/>
          <w:shd w:val="clear" w:color="auto" w:fill="FFFFFF"/>
        </w:rPr>
        <w:t xml:space="preserve"> is</w:t>
      </w:r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den>
        </m:f>
      </m:oMath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3574B">
        <w:rPr>
          <w:rFonts w:ascii="Verdana" w:hAnsi="Verdana"/>
          <w:color w:val="000000"/>
          <w:shd w:val="clear" w:color="auto" w:fill="FFFFFF"/>
        </w:rPr>
        <w:t>- and so on.</w:t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  <w:shd w:val="clear" w:color="auto" w:fill="FFFFFF"/>
        </w:rPr>
        <w:t xml:space="preserve">The two bags will each end up with one sweet of each </w:t>
      </w:r>
      <w:proofErr w:type="spellStart"/>
      <w:r w:rsidRPr="00D3574B">
        <w:rPr>
          <w:rFonts w:ascii="Verdana" w:hAnsi="Verdana"/>
          <w:color w:val="000000"/>
          <w:shd w:val="clear" w:color="auto" w:fill="FFFFFF"/>
        </w:rPr>
        <w:t>colour</w:t>
      </w:r>
      <w:proofErr w:type="spellEnd"/>
      <w:r w:rsidRPr="00D3574B">
        <w:rPr>
          <w:rFonts w:ascii="Verdana" w:hAnsi="Verdana"/>
          <w:color w:val="000000"/>
          <w:shd w:val="clear" w:color="auto" w:fill="FFFFFF"/>
        </w:rPr>
        <w:t xml:space="preserve"> if the sweet that Anna puts into Kate’s bag is the same </w:t>
      </w:r>
      <w:proofErr w:type="spellStart"/>
      <w:r w:rsidRPr="00D3574B">
        <w:rPr>
          <w:rFonts w:ascii="Verdana" w:hAnsi="Verdana"/>
          <w:color w:val="000000"/>
          <w:shd w:val="clear" w:color="auto" w:fill="FFFFFF"/>
        </w:rPr>
        <w:t>colour</w:t>
      </w:r>
      <w:proofErr w:type="spellEnd"/>
      <w:r w:rsidRPr="00D3574B">
        <w:rPr>
          <w:rFonts w:ascii="Verdana" w:hAnsi="Verdana"/>
          <w:color w:val="000000"/>
          <w:shd w:val="clear" w:color="auto" w:fill="FFFFFF"/>
        </w:rPr>
        <w:t xml:space="preserve"> as the sweet that Kate has put into Anna’s bag. Those possibilities are highlighted on the tree diagram below.</w:t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noProof/>
          <w:lang w:val="en-GB" w:eastAsia="en-GB"/>
        </w:rPr>
        <w:drawing>
          <wp:inline distT="0" distB="0" distL="0" distR="0" wp14:anchorId="5892FB24" wp14:editId="19B97244">
            <wp:extent cx="1722623" cy="2298700"/>
            <wp:effectExtent l="0" t="0" r="0" b="0"/>
            <wp:docPr id="42" name="Picture 42" descr="https://nrich.maths.org/content/id/12532/swapping%20sweets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nrich.maths.org/content/id/12532/swapping%20sweets%2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97" cy="232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74B">
        <w:rPr>
          <w:rFonts w:ascii="Verdana" w:hAnsi="Verdana"/>
          <w:color w:val="000000"/>
          <w:shd w:val="clear" w:color="auto" w:fill="FFFFFF"/>
        </w:rPr>
        <w:t> </w:t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</w:rPr>
        <w:br/>
      </w:r>
      <w:r w:rsidRPr="00D3574B">
        <w:rPr>
          <w:rFonts w:ascii="Verdana" w:hAnsi="Verdana"/>
          <w:color w:val="000000"/>
          <w:shd w:val="clear" w:color="auto" w:fill="FFFFFF"/>
        </w:rPr>
        <w:t>The probability of going along the red path is</w:t>
      </w:r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</m:den>
        </m:f>
      </m:oMath>
      <w:r w:rsidRPr="00D3574B">
        <w:rPr>
          <w:rFonts w:ascii="Verdana" w:hAnsi="Verdana"/>
          <w:color w:val="000000"/>
          <w:shd w:val="clear" w:color="auto" w:fill="FFFFFF"/>
        </w:rPr>
        <w:t>. The probability of going along each of the other paths is also</w:t>
      </w:r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</m:den>
        </m:f>
      </m:oMath>
      <w:r w:rsidRPr="00D3574B">
        <w:rPr>
          <w:rFonts w:ascii="Verdana" w:hAnsi="Verdana"/>
          <w:color w:val="000000"/>
          <w:shd w:val="clear" w:color="auto" w:fill="FFFFFF"/>
        </w:rPr>
        <w:t>, so the probability that both bags end up containing one sweet of each colour will be</w:t>
      </w:r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</m:t>
            </m:r>
          </m:den>
        </m:f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den>
        </m:f>
      </m:oMath>
      <w:r w:rsidRPr="00D3574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3574B">
        <w:rPr>
          <w:rFonts w:ascii="Verdana" w:hAnsi="Verdana"/>
          <w:color w:val="000000"/>
          <w:shd w:val="clear" w:color="auto" w:fill="FFFFFF"/>
        </w:rPr>
        <w:t>.</w:t>
      </w:r>
      <w:r w:rsidRPr="00D3574B"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br/>
      </w:r>
      <w:r w:rsidRPr="00B72A75">
        <w:rPr>
          <w:rFonts w:ascii="Verdana" w:hAnsi="Verdana"/>
          <w:i/>
          <w:noProof/>
          <w:sz w:val="22"/>
          <w:szCs w:val="22"/>
        </w:rPr>
        <w:t xml:space="preserve">A fuller solution is available at: </w:t>
      </w:r>
      <w:hyperlink r:id="rId10" w:history="1">
        <w:r w:rsidRPr="00B72A75">
          <w:rPr>
            <w:rStyle w:val="Hyperlink"/>
            <w:rFonts w:ascii="Verdana" w:hAnsi="Verdana"/>
            <w:i/>
            <w:noProof/>
            <w:sz w:val="22"/>
            <w:szCs w:val="22"/>
          </w:rPr>
          <w:t>https://nrich.maths.org/12532/solution</w:t>
        </w:r>
      </w:hyperlink>
    </w:p>
    <w:p w:rsidR="001B16B8" w:rsidRDefault="001B16B8" w:rsidP="00CF5A05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lastRenderedPageBreak/>
        <w:t>XOXOXO</w:t>
      </w:r>
      <w:r>
        <w:rPr>
          <w:rFonts w:ascii="Verdana" w:hAnsi="Verdana"/>
          <w:b/>
          <w:szCs w:val="32"/>
        </w:rPr>
        <w:br/>
      </w:r>
      <w:r w:rsidRPr="00A757A8">
        <w:rPr>
          <w:rFonts w:ascii="Verdana" w:hAnsi="Verdana"/>
          <w:color w:val="000000"/>
        </w:rPr>
        <w:t>The first four stages are shown in this tree diagram below, without probabilities shown. Once three of the same letter have been used, that letter can't happen again.</w:t>
      </w:r>
      <w:r w:rsidRPr="00A757A8">
        <w:rPr>
          <w:rFonts w:ascii="Verdana" w:hAnsi="Verdana"/>
          <w:color w:val="000000"/>
        </w:rPr>
        <w:br/>
      </w:r>
      <w:r w:rsidRPr="00A757A8">
        <w:rPr>
          <w:noProof/>
          <w:lang w:val="en-GB" w:eastAsia="en-GB"/>
        </w:rPr>
        <w:drawing>
          <wp:inline distT="0" distB="0" distL="0" distR="0" wp14:anchorId="458483D7" wp14:editId="07C2B383">
            <wp:extent cx="1388428" cy="1581150"/>
            <wp:effectExtent l="0" t="0" r="2540" b="0"/>
            <wp:docPr id="82" name="Picture 82" descr="https://nrich.maths.org/content/id/12790/xoxox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nrich.maths.org/content/id/12790/xoxoxo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03" cy="159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A8">
        <w:rPr>
          <w:rFonts w:ascii="Verdana" w:hAnsi="Verdana"/>
          <w:color w:val="000000"/>
        </w:rPr>
        <w:br/>
      </w:r>
      <w:r w:rsidRPr="00A757A8">
        <w:rPr>
          <w:rFonts w:ascii="Verdana" w:hAnsi="Verdana"/>
          <w:color w:val="000000"/>
        </w:rPr>
        <w:br/>
        <w:t xml:space="preserve">Because the tree diagram is very large, it makes sense to consider only the branches that lead to acceptable 'words'. Those probabilities are shown below, and so are the remaining </w:t>
      </w:r>
      <w:proofErr w:type="spellStart"/>
      <w:r w:rsidRPr="00A757A8">
        <w:rPr>
          <w:rFonts w:ascii="Verdana" w:hAnsi="Verdana"/>
          <w:color w:val="000000"/>
        </w:rPr>
        <w:t>banches</w:t>
      </w:r>
      <w:proofErr w:type="spellEnd"/>
      <w:r w:rsidRPr="00A757A8">
        <w:rPr>
          <w:rFonts w:ascii="Verdana" w:hAnsi="Verdana"/>
          <w:color w:val="000000"/>
        </w:rPr>
        <w:t>.</w:t>
      </w:r>
      <w:r w:rsidRPr="00A757A8">
        <w:rPr>
          <w:rFonts w:ascii="Verdana" w:hAnsi="Verdana"/>
          <w:color w:val="000000"/>
        </w:rPr>
        <w:br/>
      </w:r>
      <w:r w:rsidRPr="00A757A8">
        <w:rPr>
          <w:rFonts w:ascii="Verdana" w:hAnsi="Verdana"/>
          <w:color w:val="000000"/>
        </w:rPr>
        <w:br/>
        <w:t>At first, there are 6 tiles to choose from, 3 of each letter. Then there are 5 tiles to choose from, and the number that there are of each letter depends on what has already been removed.</w:t>
      </w:r>
      <w:r w:rsidRPr="00A757A8">
        <w:rPr>
          <w:rFonts w:ascii="Verdana" w:hAnsi="Verdana"/>
          <w:color w:val="000000"/>
        </w:rPr>
        <w:br/>
      </w:r>
      <w:r w:rsidRPr="00A757A8">
        <w:rPr>
          <w:rFonts w:ascii="Verdana" w:hAnsi="Verdana"/>
          <w:color w:val="000000"/>
        </w:rPr>
        <w:br/>
      </w:r>
      <w:r w:rsidRPr="00A757A8">
        <w:rPr>
          <w:noProof/>
          <w:lang w:val="en-GB" w:eastAsia="en-GB"/>
        </w:rPr>
        <w:drawing>
          <wp:inline distT="0" distB="0" distL="0" distR="0" wp14:anchorId="536D6B5A" wp14:editId="27BC2F78">
            <wp:extent cx="2152650" cy="1659063"/>
            <wp:effectExtent l="0" t="0" r="0" b="0"/>
            <wp:docPr id="81" name="Picture 81" descr="https://nrich.maths.org/content/id/12790/xoxox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nrich.maths.org/content/id/12790/xoxoxo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45" cy="166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A8">
        <w:rPr>
          <w:rFonts w:ascii="Verdana" w:hAnsi="Verdana"/>
          <w:color w:val="000000"/>
        </w:rPr>
        <w:t> </w:t>
      </w:r>
      <w:r w:rsidRPr="00A757A8">
        <w:rPr>
          <w:rFonts w:ascii="Verdana" w:hAnsi="Verdana"/>
          <w:color w:val="000000"/>
        </w:rPr>
        <w:br/>
      </w:r>
      <w:r w:rsidRPr="00A757A8">
        <w:rPr>
          <w:rFonts w:ascii="Verdana" w:hAnsi="Verdana"/>
          <w:color w:val="000000"/>
        </w:rPr>
        <w:br/>
        <w:t>So the probability of getting an acceptable 'word' is</w:t>
      </w:r>
      <w:r>
        <w:rPr>
          <w:rFonts w:ascii="Verdana" w:hAnsi="Verdana"/>
          <w:color w:val="000000"/>
        </w:rPr>
        <w:br/>
      </w:r>
      <m:oMathPara>
        <m:oMath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6"/>
                  <w:szCs w:val="26"/>
                  <w:shd w:val="clear" w:color="auto" w:fill="FFFFFF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shd w:val="clear" w:color="auto" w:fill="FFFFFF"/>
                    </w:rPr>
                    <m:t>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w:br/>
          </m:r>
        </m:oMath>
        <m:oMath>
          <m:r>
            <w:rPr>
              <w:rFonts w:ascii="Cambria Math" w:hAnsi="Cambria Math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hd w:val="clear" w:color="auto" w:fill="FFFFFF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3</m:t>
              </m:r>
            </m:num>
            <m:den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5</m:t>
              </m:r>
            </m:den>
          </m:f>
          <m:r>
            <w:rPr>
              <w:rFonts w:ascii="Cambria Math" w:hAnsi="Cambria Math"/>
              <w:color w:val="000000"/>
              <w:shd w:val="clear" w:color="auto" w:fill="FFFFFF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hd w:val="clear" w:color="auto" w:fill="FFFFFF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2</m:t>
              </m:r>
            </m:num>
            <m:den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3</m:t>
              </m:r>
            </m:den>
          </m:f>
          <m:r>
            <w:rPr>
              <w:rFonts w:ascii="Cambria Math" w:hAnsi="Cambria Math"/>
              <w:color w:val="000000"/>
              <w:shd w:val="clear" w:color="auto" w:fill="FFFFFF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hd w:val="clear" w:color="auto" w:fill="FFFFFF"/>
            </w:rPr>
            <m:t>×2</m:t>
          </m:r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w:br/>
          </m:r>
        </m:oMath>
        <m:oMath>
          <m:r>
            <w:rPr>
              <w:rFonts w:ascii="Cambria Math" w:hAnsi="Cambria Math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3×2×2</m:t>
              </m:r>
            </m:num>
            <m:den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2×5×2×3×2</m:t>
              </m:r>
            </m:den>
          </m:f>
          <m:r>
            <w:rPr>
              <w:rFonts w:ascii="Cambria Math" w:hAnsi="Cambria Math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2×5</m:t>
              </m:r>
            </m:den>
          </m:f>
          <m:r>
            <w:rPr>
              <w:rFonts w:ascii="Cambria Math" w:hAnsi="Cambria Math"/>
              <w:color w:val="000000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hd w:val="clear" w:color="auto" w:fill="FFFFFF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w:br/>
          </m:r>
        </m:oMath>
      </m:oMathPara>
      <w:r w:rsidRPr="00A757A8">
        <w:rPr>
          <w:rFonts w:ascii="Verdana" w:hAnsi="Verdana"/>
          <w:i/>
          <w:color w:val="000000"/>
          <w:sz w:val="22"/>
          <w:szCs w:val="22"/>
          <w:shd w:val="clear" w:color="auto" w:fill="FFFFFF"/>
        </w:rPr>
        <w:t xml:space="preserve">A fuller solution is available at: </w:t>
      </w:r>
      <w:hyperlink r:id="rId13" w:history="1">
        <w:r w:rsidRPr="00A757A8">
          <w:rPr>
            <w:rStyle w:val="Hyperlink"/>
            <w:rFonts w:ascii="Verdana" w:hAnsi="Verdana"/>
            <w:i/>
            <w:sz w:val="22"/>
            <w:szCs w:val="22"/>
            <w:shd w:val="clear" w:color="auto" w:fill="FFFFFF"/>
          </w:rPr>
          <w:t>https://nrich.maths.org/12790/solution</w:t>
        </w:r>
      </w:hyperlink>
      <w:bookmarkStart w:id="0" w:name="_GoBack"/>
      <w:bookmarkEnd w:id="0"/>
    </w:p>
    <w:sectPr w:rsidR="001B16B8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72" w:rsidRDefault="000F2772">
      <w:r>
        <w:separator/>
      </w:r>
    </w:p>
  </w:endnote>
  <w:endnote w:type="continuationSeparator" w:id="0">
    <w:p w:rsidR="000F2772" w:rsidRDefault="000F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81649" w:rsidRDefault="000F2772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 xml:space="preserve">adapted from UKMT </w:t>
    </w:r>
    <w:r w:rsidR="004A3BA7">
      <w:t xml:space="preserve">(ukmt.org.uk) and SEAMC (seamc.asia) </w:t>
    </w:r>
    <w:r w:rsidR="00EC080A">
      <w:t>problems</w:t>
    </w:r>
    <w:r w:rsidR="004A3BA7">
      <w:t>.</w:t>
    </w:r>
    <w:r w:rsidR="00EC080A">
      <w:t xml:space="preserve"> 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857E34">
      <w:rPr>
        <w:sz w:val="18"/>
        <w:szCs w:val="18"/>
      </w:rPr>
      <w:t>9389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72" w:rsidRDefault="000F2772">
      <w:r>
        <w:separator/>
      </w:r>
    </w:p>
  </w:footnote>
  <w:footnote w:type="continuationSeparator" w:id="0">
    <w:p w:rsidR="000F2772" w:rsidRDefault="000F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0F2772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078" w:rsidRDefault="000F2772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857E34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Probability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4C2143B"/>
    <w:multiLevelType w:val="hybridMultilevel"/>
    <w:tmpl w:val="7C72A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045F8"/>
    <w:multiLevelType w:val="hybridMultilevel"/>
    <w:tmpl w:val="C874B59C"/>
    <w:lvl w:ilvl="0" w:tplc="C0BECEE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E97"/>
    <w:multiLevelType w:val="hybridMultilevel"/>
    <w:tmpl w:val="CAEA0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6"/>
  </w:num>
  <w:num w:numId="15">
    <w:abstractNumId w:val="1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0419"/>
    <w:rsid w:val="0001210A"/>
    <w:rsid w:val="000153DB"/>
    <w:rsid w:val="000320B8"/>
    <w:rsid w:val="00076FA7"/>
    <w:rsid w:val="00083878"/>
    <w:rsid w:val="00093F04"/>
    <w:rsid w:val="000D07BB"/>
    <w:rsid w:val="000D5674"/>
    <w:rsid w:val="000E1187"/>
    <w:rsid w:val="000E1C54"/>
    <w:rsid w:val="000F2772"/>
    <w:rsid w:val="001031EA"/>
    <w:rsid w:val="00152A5E"/>
    <w:rsid w:val="00170674"/>
    <w:rsid w:val="0019337F"/>
    <w:rsid w:val="001951FF"/>
    <w:rsid w:val="001A076C"/>
    <w:rsid w:val="001B16B8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72B5D"/>
    <w:rsid w:val="003815E5"/>
    <w:rsid w:val="003C0140"/>
    <w:rsid w:val="003D17CF"/>
    <w:rsid w:val="00435C39"/>
    <w:rsid w:val="00447CAC"/>
    <w:rsid w:val="00456968"/>
    <w:rsid w:val="00467727"/>
    <w:rsid w:val="004806F1"/>
    <w:rsid w:val="00494E26"/>
    <w:rsid w:val="00495FEC"/>
    <w:rsid w:val="004A3BA7"/>
    <w:rsid w:val="004E1104"/>
    <w:rsid w:val="00542F2D"/>
    <w:rsid w:val="00553C34"/>
    <w:rsid w:val="00580C55"/>
    <w:rsid w:val="005C0797"/>
    <w:rsid w:val="005F35F6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07DC6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C5739"/>
    <w:rsid w:val="007C6F68"/>
    <w:rsid w:val="007F4CA0"/>
    <w:rsid w:val="00825E40"/>
    <w:rsid w:val="00857E34"/>
    <w:rsid w:val="008844F3"/>
    <w:rsid w:val="008C2ACA"/>
    <w:rsid w:val="008C52F6"/>
    <w:rsid w:val="008D7024"/>
    <w:rsid w:val="008E1132"/>
    <w:rsid w:val="008E13B3"/>
    <w:rsid w:val="008F1F82"/>
    <w:rsid w:val="008F3919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1A02"/>
    <w:rsid w:val="009A277E"/>
    <w:rsid w:val="009B35C6"/>
    <w:rsid w:val="009D39B2"/>
    <w:rsid w:val="009D4D41"/>
    <w:rsid w:val="009D646B"/>
    <w:rsid w:val="00A109C4"/>
    <w:rsid w:val="00A36892"/>
    <w:rsid w:val="00A5077A"/>
    <w:rsid w:val="00A539FE"/>
    <w:rsid w:val="00A61B3D"/>
    <w:rsid w:val="00A623B7"/>
    <w:rsid w:val="00A7248D"/>
    <w:rsid w:val="00A72A83"/>
    <w:rsid w:val="00A73E9A"/>
    <w:rsid w:val="00AA4A32"/>
    <w:rsid w:val="00AC7FED"/>
    <w:rsid w:val="00AD4636"/>
    <w:rsid w:val="00AE5DE3"/>
    <w:rsid w:val="00B01268"/>
    <w:rsid w:val="00B2668C"/>
    <w:rsid w:val="00BB3567"/>
    <w:rsid w:val="00BB40AA"/>
    <w:rsid w:val="00BB59A8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A05"/>
    <w:rsid w:val="00CF5AC3"/>
    <w:rsid w:val="00D017D3"/>
    <w:rsid w:val="00D2052C"/>
    <w:rsid w:val="00D238DA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84749"/>
    <w:rsid w:val="00E85991"/>
    <w:rsid w:val="00EB1CAC"/>
    <w:rsid w:val="00EC080A"/>
    <w:rsid w:val="00EF3377"/>
    <w:rsid w:val="00F000B2"/>
    <w:rsid w:val="00F14869"/>
    <w:rsid w:val="00F43983"/>
    <w:rsid w:val="00F7141D"/>
    <w:rsid w:val="00FB55AA"/>
    <w:rsid w:val="00FC391F"/>
    <w:rsid w:val="00FE0F15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7975C4EA"/>
  <w15:docId w15:val="{060041FC-2C66-4C07-99A4-F420769F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styleId="Strong">
    <w:name w:val="Strong"/>
    <w:basedOn w:val="DefaultParagraphFont"/>
    <w:uiPriority w:val="22"/>
    <w:qFormat/>
    <w:locked/>
    <w:rsid w:val="00CF5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rich.maths.org/12790/solu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rich.maths.org/12532/solu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5F512D9-2106-41F1-9F0F-00FA9454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3337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Ryan Jenkinson</cp:lastModifiedBy>
  <cp:revision>14</cp:revision>
  <cp:lastPrinted>2015-12-16T15:06:00Z</cp:lastPrinted>
  <dcterms:created xsi:type="dcterms:W3CDTF">2016-06-27T14:38:00Z</dcterms:created>
  <dcterms:modified xsi:type="dcterms:W3CDTF">2016-09-23T15:46:00Z</dcterms:modified>
</cp:coreProperties>
</file>