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DC3683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4</w:t>
      </w:r>
      <w:r w:rsidR="007644D7" w:rsidRPr="00B57819">
        <w:rPr>
          <w:rFonts w:ascii="Verdana" w:hAnsi="Verdana"/>
          <w:b/>
          <w:sz w:val="28"/>
          <w:szCs w:val="32"/>
        </w:rPr>
        <w:t xml:space="preserve">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  <w:r w:rsidR="000949BD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</w:p>
    <w:p w:rsidR="00E37E0D" w:rsidRDefault="00E37E0D" w:rsidP="007644D7">
      <w:pPr>
        <w:rPr>
          <w:rFonts w:ascii="Verdana" w:hAnsi="Verdana"/>
          <w:b/>
          <w:sz w:val="28"/>
          <w:szCs w:val="32"/>
        </w:rPr>
      </w:pPr>
    </w:p>
    <w:p w:rsidR="00F654DF" w:rsidRDefault="00F654DF" w:rsidP="007644D7">
      <w:pPr>
        <w:rPr>
          <w:rFonts w:ascii="Verdana" w:hAnsi="Verdana"/>
          <w:b/>
          <w:sz w:val="28"/>
          <w:szCs w:val="32"/>
        </w:rPr>
      </w:pPr>
    </w:p>
    <w:p w:rsidR="00DC3683" w:rsidRDefault="00DC3683" w:rsidP="00DC3683">
      <w:pPr>
        <w:rPr>
          <w:rFonts w:ascii="Verdana" w:hAnsi="Verdana"/>
          <w:b/>
          <w:szCs w:val="32"/>
        </w:rPr>
      </w:pPr>
    </w:p>
    <w:p w:rsidR="00DC3683" w:rsidRDefault="00DC3683" w:rsidP="00DC3683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Circled corners</w:t>
      </w:r>
    </w:p>
    <w:p w:rsidR="00DC3683" w:rsidRDefault="00F654DF" w:rsidP="00297F3C">
      <w:pPr>
        <w:pStyle w:val="ListParagraph"/>
        <w:ind w:left="907"/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41FBFA5" wp14:editId="6107FC79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2272665" cy="1172845"/>
            <wp:effectExtent l="0" t="0" r="0" b="8255"/>
            <wp:wrapSquare wrapText="bothSides"/>
            <wp:docPr id="9" name="Picture 9" descr="https://nrich.maths.org/content/id/7146/51%202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7146/51%2020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683">
        <w:rPr>
          <w:rFonts w:ascii="Verdana" w:hAnsi="Verdana"/>
          <w:color w:val="000000"/>
          <w:shd w:val="clear" w:color="auto" w:fill="FFFFFF"/>
        </w:rPr>
        <w:t xml:space="preserve">The diagram shows a triangle and three circles whose </w:t>
      </w:r>
      <w:proofErr w:type="spellStart"/>
      <w:r w:rsidR="00DC3683">
        <w:rPr>
          <w:rFonts w:ascii="Verdana" w:hAnsi="Verdana"/>
          <w:color w:val="000000"/>
          <w:shd w:val="clear" w:color="auto" w:fill="FFFFFF"/>
        </w:rPr>
        <w:t>centres</w:t>
      </w:r>
      <w:proofErr w:type="spellEnd"/>
      <w:r w:rsidR="00DC3683">
        <w:rPr>
          <w:rFonts w:ascii="Verdana" w:hAnsi="Verdana"/>
          <w:color w:val="000000"/>
          <w:shd w:val="clear" w:color="auto" w:fill="FFFFFF"/>
        </w:rPr>
        <w:t xml:space="preserve"> are at the vertices of the triangle. The area of the triangle is</w:t>
      </w:r>
      <w:r w:rsidR="00DC368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80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m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="00DC368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DC3683">
        <w:rPr>
          <w:rFonts w:ascii="Verdana" w:hAnsi="Verdana"/>
          <w:color w:val="000000"/>
          <w:shd w:val="clear" w:color="auto" w:fill="FFFFFF"/>
        </w:rPr>
        <w:t>and each of the circles has radius</w:t>
      </w:r>
      <w:r w:rsidR="00DC368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cm</m:t>
        </m:r>
      </m:oMath>
      <w:r w:rsidR="00DC3683">
        <w:rPr>
          <w:rFonts w:ascii="Verdana" w:hAnsi="Verdana"/>
          <w:color w:val="000000"/>
          <w:shd w:val="clear" w:color="auto" w:fill="FFFFFF"/>
        </w:rPr>
        <w:t>. What is the area in</w:t>
      </w:r>
      <w:r w:rsidR="00DC368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m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="00DC3683">
        <w:rPr>
          <w:rFonts w:ascii="Verdana" w:hAnsi="Verdana"/>
          <w:color w:val="000000"/>
          <w:shd w:val="clear" w:color="auto" w:fill="FFFFFF"/>
        </w:rPr>
        <w:t xml:space="preserve"> of the shaded area?</w:t>
      </w:r>
      <w:r w:rsidR="00DC3683" w:rsidRPr="00DC3683">
        <w:t xml:space="preserve"> </w:t>
      </w:r>
    </w:p>
    <w:p w:rsidR="00DC3683" w:rsidRDefault="00DC3683" w:rsidP="00DC3683">
      <w:pPr>
        <w:rPr>
          <w:rFonts w:ascii="Verdana" w:hAnsi="Verdana"/>
          <w:b/>
          <w:szCs w:val="32"/>
        </w:rPr>
      </w:pPr>
    </w:p>
    <w:p w:rsidR="00F654DF" w:rsidRDefault="00F654DF" w:rsidP="00DC3683">
      <w:pPr>
        <w:rPr>
          <w:rFonts w:ascii="Verdana" w:hAnsi="Verdana"/>
          <w:b/>
          <w:szCs w:val="32"/>
        </w:rPr>
      </w:pPr>
    </w:p>
    <w:p w:rsidR="00DC3683" w:rsidRDefault="00DC3683" w:rsidP="00DC3683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0F80D606" wp14:editId="5C9F5315">
            <wp:simplePos x="0" y="0"/>
            <wp:positionH relativeFrom="margin">
              <wp:align>right</wp:align>
            </wp:positionH>
            <wp:positionV relativeFrom="paragraph">
              <wp:posOffset>154940</wp:posOffset>
            </wp:positionV>
            <wp:extent cx="1295400" cy="1295400"/>
            <wp:effectExtent l="0" t="0" r="0" b="0"/>
            <wp:wrapSquare wrapText="bothSides"/>
            <wp:docPr id="5" name="Picture 5" descr="Circle (radius 1) inside square (side length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rcle (radius 1) inside square (side length 4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szCs w:val="32"/>
        </w:rPr>
        <w:t xml:space="preserve">  Rolling inside</w:t>
      </w:r>
    </w:p>
    <w:p w:rsidR="00DC3683" w:rsidRDefault="00DC3683" w:rsidP="00F654DF">
      <w:pPr>
        <w:pStyle w:val="ListParagraph"/>
        <w:ind w:left="907"/>
        <w:rPr>
          <w:noProof/>
          <w:lang w:val="en-GB" w:eastAsia="en-GB"/>
        </w:rPr>
      </w:pPr>
      <w:r>
        <w:rPr>
          <w:rFonts w:ascii="Verdana" w:hAnsi="Verdana"/>
          <w:color w:val="000000"/>
          <w:shd w:val="clear" w:color="auto" w:fill="FFFFFF"/>
        </w:rPr>
        <w:t>A circle of radius 1 rolls without slipping round the inside of a square of side length 4. Find an expression involving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π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for the exact number of revolutions the circle makes by the time it returns to its original position.</w:t>
      </w:r>
      <w:r w:rsidRPr="00DC3683">
        <w:rPr>
          <w:noProof/>
          <w:lang w:val="en-GB" w:eastAsia="en-GB"/>
        </w:rPr>
        <w:t xml:space="preserve"> </w:t>
      </w:r>
    </w:p>
    <w:p w:rsidR="00BE7FBF" w:rsidRDefault="00BE7FBF" w:rsidP="00BE7FBF">
      <w:pPr>
        <w:rPr>
          <w:rFonts w:ascii="Verdana" w:hAnsi="Verdana"/>
          <w:b/>
          <w:szCs w:val="32"/>
        </w:rPr>
      </w:pPr>
    </w:p>
    <w:p w:rsidR="00BE7FBF" w:rsidRDefault="00BE7FBF" w:rsidP="00BE7FBF">
      <w:pPr>
        <w:rPr>
          <w:rFonts w:ascii="Verdana" w:hAnsi="Verdana"/>
          <w:b/>
          <w:szCs w:val="32"/>
        </w:rPr>
      </w:pPr>
    </w:p>
    <w:p w:rsidR="00BE7FBF" w:rsidRDefault="00BE7FBF" w:rsidP="00BE7FBF">
      <w:pPr>
        <w:rPr>
          <w:rFonts w:ascii="Verdana" w:hAnsi="Verdana"/>
          <w:b/>
          <w:szCs w:val="32"/>
        </w:rPr>
      </w:pPr>
    </w:p>
    <w:p w:rsidR="00BE7FBF" w:rsidRDefault="00BE7FBF" w:rsidP="00BE7FBF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Sticky tape</w:t>
      </w:r>
    </w:p>
    <w:p w:rsidR="00BE7FBF" w:rsidRDefault="00BE7FBF" w:rsidP="00BE7FBF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 w:rsidRPr="00862005">
        <w:rPr>
          <w:rFonts w:ascii="Verdana" w:hAnsi="Verdana"/>
          <w:color w:val="000000"/>
          <w:shd w:val="clear" w:color="auto" w:fill="FFFFFF"/>
        </w:rPr>
        <w:t>A roll of adhesive tape is wound round a central cylindrical core of radius</w:t>
      </w:r>
      <w:r w:rsidRPr="0086200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text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cm</m:t>
        </m:r>
      </m:oMath>
      <w:r w:rsidRPr="00862005">
        <w:rPr>
          <w:rFonts w:ascii="Verdana" w:hAnsi="Verdana"/>
          <w:color w:val="000000"/>
          <w:shd w:val="clear" w:color="auto" w:fill="FFFFFF"/>
        </w:rPr>
        <w:t>. The outer radius of a roll containing</w:t>
      </w:r>
      <w:r w:rsidRPr="0086200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20</m:t>
        </m:r>
        <m:r>
          <w:rPr>
            <w:rStyle w:val="mtext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m</m:t>
        </m:r>
      </m:oMath>
      <w:bookmarkStart w:id="0" w:name="_GoBack"/>
      <w:bookmarkEnd w:id="0"/>
      <w:r w:rsidRPr="00862005">
        <w:rPr>
          <w:rStyle w:val="apple-converted-space"/>
          <w:rFonts w:ascii="Verdana" w:hAnsi="Verdana"/>
          <w:color w:val="000000"/>
          <w:sz w:val="28"/>
          <w:shd w:val="clear" w:color="auto" w:fill="FFFFFF"/>
        </w:rPr>
        <w:t> </w:t>
      </w:r>
      <w:r w:rsidRPr="00862005">
        <w:rPr>
          <w:rFonts w:ascii="Verdana" w:hAnsi="Verdana"/>
          <w:color w:val="000000"/>
          <w:shd w:val="clear" w:color="auto" w:fill="FFFFFF"/>
        </w:rPr>
        <w:t>of tape is</w:t>
      </w:r>
      <w:r w:rsidRPr="0086200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text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cm</m:t>
        </m:r>
      </m:oMath>
      <w:r w:rsidRPr="00862005">
        <w:rPr>
          <w:rFonts w:ascii="Verdana" w:hAnsi="Verdana"/>
          <w:color w:val="000000"/>
          <w:shd w:val="clear" w:color="auto" w:fill="FFFFFF"/>
        </w:rPr>
        <w:t xml:space="preserve">. What is the </w:t>
      </w:r>
      <w:r>
        <w:rPr>
          <w:rFonts w:ascii="Verdana" w:hAnsi="Verdana"/>
          <w:color w:val="000000"/>
          <w:shd w:val="clear" w:color="auto" w:fill="FFFFFF"/>
        </w:rPr>
        <w:t xml:space="preserve">approximate </w:t>
      </w:r>
      <w:r w:rsidRPr="00862005">
        <w:rPr>
          <w:rFonts w:ascii="Verdana" w:hAnsi="Verdana"/>
          <w:color w:val="000000"/>
          <w:shd w:val="clear" w:color="auto" w:fill="FFFFFF"/>
        </w:rPr>
        <w:t>outer radius of a roll containing</w:t>
      </w:r>
      <w:r w:rsidRPr="0086200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80</m:t>
        </m:r>
        <m:r>
          <w:rPr>
            <w:rStyle w:val="mtext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m</m:t>
        </m:r>
      </m:oMath>
      <w:r w:rsidRPr="0086200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62005">
        <w:rPr>
          <w:rFonts w:ascii="Verdana" w:hAnsi="Verdana"/>
          <w:color w:val="000000"/>
          <w:shd w:val="clear" w:color="auto" w:fill="FFFFFF"/>
        </w:rPr>
        <w:t>of tape?</w:t>
      </w:r>
    </w:p>
    <w:p w:rsidR="0023290D" w:rsidRDefault="0023290D" w:rsidP="00BE7FBF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</w:p>
    <w:p w:rsidR="0023290D" w:rsidRPr="00862005" w:rsidRDefault="0023290D" w:rsidP="00BE7FBF">
      <w:pPr>
        <w:pStyle w:val="ListParagraph"/>
        <w:ind w:left="907"/>
        <w:rPr>
          <w:rFonts w:ascii="Verdana" w:hAnsi="Verdana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3269F04" wp14:editId="0BAF3C84">
            <wp:simplePos x="0" y="0"/>
            <wp:positionH relativeFrom="margin">
              <wp:posOffset>4290695</wp:posOffset>
            </wp:positionH>
            <wp:positionV relativeFrom="paragraph">
              <wp:posOffset>109220</wp:posOffset>
            </wp:positionV>
            <wp:extent cx="1790700" cy="1519555"/>
            <wp:effectExtent l="0" t="0" r="0" b="4445"/>
            <wp:wrapSquare wrapText="bothSides"/>
            <wp:docPr id="1" name="Picture 1" descr="https://nrich.maths.org/content/id/7181/2011%2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rich.maths.org/content/id/7181/2011%203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1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290D" w:rsidRDefault="0023290D" w:rsidP="0023290D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szCs w:val="32"/>
        </w:rPr>
        <w:t xml:space="preserve">  Wood pile perimeter</w:t>
      </w:r>
    </w:p>
    <w:p w:rsidR="0023290D" w:rsidRDefault="0023290D" w:rsidP="0023290D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diagram shows three touching circles each of radius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5</m:t>
        </m:r>
      </m:oMath>
      <w:r>
        <w:rPr>
          <w:rFonts w:ascii="Verdana" w:hAnsi="Verdana"/>
          <w:color w:val="000000"/>
          <w:shd w:val="clear" w:color="auto" w:fill="FFFFFF"/>
        </w:rPr>
        <w:t>cm and a line which touches two of them.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Find the total length of the perimeter of the two shaded shapes.</w:t>
      </w:r>
    </w:p>
    <w:p w:rsidR="0023290D" w:rsidRDefault="0023290D" w:rsidP="0023290D">
      <w:pPr>
        <w:rPr>
          <w:rFonts w:ascii="Verdana" w:hAnsi="Verdana"/>
          <w:color w:val="000000"/>
          <w:shd w:val="clear" w:color="auto" w:fill="FFFFFF"/>
        </w:rPr>
      </w:pPr>
    </w:p>
    <w:p w:rsidR="0023290D" w:rsidRDefault="0023290D" w:rsidP="0023290D">
      <w:pPr>
        <w:rPr>
          <w:rFonts w:ascii="Verdana" w:hAnsi="Verdana"/>
          <w:color w:val="000000"/>
          <w:shd w:val="clear" w:color="auto" w:fill="FFFFFF"/>
        </w:rPr>
      </w:pPr>
    </w:p>
    <w:p w:rsidR="0023290D" w:rsidRDefault="0023290D" w:rsidP="0023290D">
      <w:pPr>
        <w:rPr>
          <w:rFonts w:ascii="Verdana" w:hAnsi="Verdana"/>
          <w:color w:val="000000"/>
          <w:shd w:val="clear" w:color="auto" w:fill="FFFFFF"/>
        </w:rPr>
      </w:pPr>
    </w:p>
    <w:p w:rsidR="00BE7FBF" w:rsidRPr="00BE7FBF" w:rsidRDefault="00BE7FBF" w:rsidP="00BE7FBF">
      <w:pPr>
        <w:rPr>
          <w:rFonts w:ascii="Verdana" w:hAnsi="Verdana"/>
          <w:b/>
          <w:szCs w:val="32"/>
        </w:rPr>
      </w:pPr>
    </w:p>
    <w:sectPr w:rsidR="00BE7FBF" w:rsidRPr="00BE7FBF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63D" w:rsidRDefault="0092463D">
      <w:r>
        <w:separator/>
      </w:r>
    </w:p>
  </w:endnote>
  <w:endnote w:type="continuationSeparator" w:id="0">
    <w:p w:rsidR="0092463D" w:rsidRDefault="0092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Pr="00681649" w:rsidRDefault="0092463D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DC3683" w:rsidRPr="00DC3683">
      <w:rPr>
        <w:sz w:val="18"/>
        <w:szCs w:val="18"/>
      </w:rPr>
      <w:t>9376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63D" w:rsidRDefault="0092463D">
      <w:r>
        <w:separator/>
      </w:r>
    </w:p>
  </w:footnote>
  <w:footnote w:type="continuationSeparator" w:id="0">
    <w:p w:rsidR="0092463D" w:rsidRDefault="0092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Default="00C77078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7078" w:rsidRDefault="00C77078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078" w:rsidRDefault="00C77078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C77078" w:rsidRDefault="00C77078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C77078" w:rsidRDefault="00C77078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Default="00C77078">
    <w:pPr>
      <w:pStyle w:val="Header"/>
    </w:pPr>
    <w:r w:rsidRPr="00997E24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18005360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78" w:rsidRPr="000E1187" w:rsidRDefault="00C77078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C77078" w:rsidRPr="000E1187" w:rsidRDefault="00C77078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1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78" w:rsidRPr="00435C39" w:rsidRDefault="00DC3683" w:rsidP="000E118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Perimeter, Area and Volume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cqtwIAAMI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O8mRyq3AgAA&#10;wg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C77078" w:rsidRPr="00435C39" w:rsidRDefault="00DC3683" w:rsidP="000E118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Perimeter, Area and Volume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016C5"/>
    <w:multiLevelType w:val="hybridMultilevel"/>
    <w:tmpl w:val="3A02E6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C7D48"/>
    <w:multiLevelType w:val="hybridMultilevel"/>
    <w:tmpl w:val="055E5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3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4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210A"/>
    <w:rsid w:val="000153DB"/>
    <w:rsid w:val="00076FA7"/>
    <w:rsid w:val="00083878"/>
    <w:rsid w:val="00093F04"/>
    <w:rsid w:val="000949BD"/>
    <w:rsid w:val="000D07BB"/>
    <w:rsid w:val="000D5674"/>
    <w:rsid w:val="000E1187"/>
    <w:rsid w:val="000E2D1A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1E3AB0"/>
    <w:rsid w:val="00222AAD"/>
    <w:rsid w:val="0023290D"/>
    <w:rsid w:val="00297F3C"/>
    <w:rsid w:val="002A0FBA"/>
    <w:rsid w:val="002A36F0"/>
    <w:rsid w:val="002A5A15"/>
    <w:rsid w:val="002D6D7E"/>
    <w:rsid w:val="002E6CA6"/>
    <w:rsid w:val="002F4E83"/>
    <w:rsid w:val="00330613"/>
    <w:rsid w:val="003B78C3"/>
    <w:rsid w:val="003C0140"/>
    <w:rsid w:val="003D17CF"/>
    <w:rsid w:val="00435C39"/>
    <w:rsid w:val="00447CAC"/>
    <w:rsid w:val="00456968"/>
    <w:rsid w:val="004806F1"/>
    <w:rsid w:val="004E1104"/>
    <w:rsid w:val="00542F2D"/>
    <w:rsid w:val="00553C34"/>
    <w:rsid w:val="00580C55"/>
    <w:rsid w:val="005C0797"/>
    <w:rsid w:val="005F35F6"/>
    <w:rsid w:val="006527DC"/>
    <w:rsid w:val="0066394B"/>
    <w:rsid w:val="0067262C"/>
    <w:rsid w:val="00681649"/>
    <w:rsid w:val="006B6D1C"/>
    <w:rsid w:val="006C048E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844F3"/>
    <w:rsid w:val="00885A73"/>
    <w:rsid w:val="008C2ACA"/>
    <w:rsid w:val="008C52F6"/>
    <w:rsid w:val="008D7024"/>
    <w:rsid w:val="008E1132"/>
    <w:rsid w:val="008E13B3"/>
    <w:rsid w:val="008F1F82"/>
    <w:rsid w:val="00916001"/>
    <w:rsid w:val="00917B51"/>
    <w:rsid w:val="0092463D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A4A32"/>
    <w:rsid w:val="00AC7FED"/>
    <w:rsid w:val="00AD0E76"/>
    <w:rsid w:val="00AD4636"/>
    <w:rsid w:val="00AE5DE3"/>
    <w:rsid w:val="00B01268"/>
    <w:rsid w:val="00BB40AA"/>
    <w:rsid w:val="00BB59A8"/>
    <w:rsid w:val="00BE7FBF"/>
    <w:rsid w:val="00BF04CF"/>
    <w:rsid w:val="00C30529"/>
    <w:rsid w:val="00C37F4C"/>
    <w:rsid w:val="00C7061E"/>
    <w:rsid w:val="00C718FD"/>
    <w:rsid w:val="00C77078"/>
    <w:rsid w:val="00C9446F"/>
    <w:rsid w:val="00C94E93"/>
    <w:rsid w:val="00CF0963"/>
    <w:rsid w:val="00CF5AC3"/>
    <w:rsid w:val="00D017D3"/>
    <w:rsid w:val="00D02304"/>
    <w:rsid w:val="00D24BDD"/>
    <w:rsid w:val="00D26D85"/>
    <w:rsid w:val="00D46847"/>
    <w:rsid w:val="00D91ACF"/>
    <w:rsid w:val="00DA49B7"/>
    <w:rsid w:val="00DB6E3A"/>
    <w:rsid w:val="00DC3683"/>
    <w:rsid w:val="00DE01AF"/>
    <w:rsid w:val="00DE4EDE"/>
    <w:rsid w:val="00DF0F82"/>
    <w:rsid w:val="00DF5998"/>
    <w:rsid w:val="00E0354C"/>
    <w:rsid w:val="00E21182"/>
    <w:rsid w:val="00E3331D"/>
    <w:rsid w:val="00E373A2"/>
    <w:rsid w:val="00E37E0D"/>
    <w:rsid w:val="00E716D3"/>
    <w:rsid w:val="00E75017"/>
    <w:rsid w:val="00E85991"/>
    <w:rsid w:val="00EB1CAC"/>
    <w:rsid w:val="00EC080A"/>
    <w:rsid w:val="00EF3377"/>
    <w:rsid w:val="00F000B2"/>
    <w:rsid w:val="00F14869"/>
    <w:rsid w:val="00F654DF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3B40B2F"/>
  <w15:docId w15:val="{87570386-C6D6-4D37-98FA-2016189C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DC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6C05C15-9CBE-4FE6-89DA-CBB20552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953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T.R. Hughes</cp:lastModifiedBy>
  <cp:revision>6</cp:revision>
  <cp:lastPrinted>2015-12-16T15:06:00Z</cp:lastPrinted>
  <dcterms:created xsi:type="dcterms:W3CDTF">2016-08-03T14:14:00Z</dcterms:created>
  <dcterms:modified xsi:type="dcterms:W3CDTF">2016-08-03T14:30:00Z</dcterms:modified>
</cp:coreProperties>
</file>