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E0354C" w:rsidRDefault="00E0354C" w:rsidP="00076FA7">
      <w:pPr>
        <w:tabs>
          <w:tab w:val="left" w:pos="5880"/>
        </w:tabs>
        <w:rPr>
          <w:rFonts w:ascii="Verdana" w:hAnsi="Verdana"/>
        </w:rPr>
      </w:pPr>
    </w:p>
    <w:p w:rsidR="008C2ACA" w:rsidRPr="00803F94" w:rsidRDefault="00B11AB1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Stage 3</w:t>
      </w:r>
      <w:r w:rsidR="00803F94" w:rsidRPr="00803F94">
        <w:rPr>
          <w:rFonts w:ascii="Verdana" w:hAnsi="Verdana"/>
          <w:b/>
          <w:sz w:val="28"/>
          <w:szCs w:val="32"/>
        </w:rPr>
        <w:t xml:space="preserve"> </w:t>
      </w:r>
      <w:r w:rsidR="00803F94" w:rsidRPr="00803F94">
        <w:rPr>
          <w:rFonts w:ascii="Verdana" w:hAnsi="Verdana"/>
          <w:b/>
          <w:sz w:val="28"/>
          <w:szCs w:val="32"/>
        </w:rPr>
        <w:sym w:font="Wingdings" w:char="F0AB"/>
      </w:r>
    </w:p>
    <w:p w:rsidR="007B1EF8" w:rsidRDefault="00B11AB1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Selection 2</w:t>
      </w:r>
      <w:r w:rsidR="007B1EF8">
        <w:rPr>
          <w:rFonts w:ascii="Verdana" w:hAnsi="Verdana"/>
          <w:b/>
          <w:sz w:val="28"/>
          <w:szCs w:val="32"/>
        </w:rPr>
        <w:br/>
      </w:r>
    </w:p>
    <w:p w:rsidR="0019337F" w:rsidRPr="007B1EF8" w:rsidRDefault="004F0935" w:rsidP="007B1EF8">
      <w:pPr>
        <w:pStyle w:val="ListParagraph"/>
        <w:numPr>
          <w:ilvl w:val="0"/>
          <w:numId w:val="7"/>
        </w:numPr>
        <w:tabs>
          <w:tab w:val="left" w:pos="5880"/>
        </w:tabs>
        <w:rPr>
          <w:rFonts w:ascii="Verdana" w:hAnsi="Verdana"/>
          <w:b/>
          <w:sz w:val="28"/>
          <w:szCs w:val="32"/>
        </w:rPr>
      </w:pPr>
      <w:r w:rsidRPr="00173DEC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57D0439" wp14:editId="1817CEA9">
            <wp:simplePos x="0" y="0"/>
            <wp:positionH relativeFrom="column">
              <wp:posOffset>4858385</wp:posOffset>
            </wp:positionH>
            <wp:positionV relativeFrom="paragraph">
              <wp:posOffset>409575</wp:posOffset>
            </wp:positionV>
            <wp:extent cx="1533525" cy="1657350"/>
            <wp:effectExtent l="0" t="0" r="9525" b="0"/>
            <wp:wrapThrough wrapText="bothSides">
              <wp:wrapPolygon edited="0">
                <wp:start x="0" y="0"/>
                <wp:lineTo x="0" y="21352"/>
                <wp:lineTo x="21466" y="21352"/>
                <wp:lineTo x="21466" y="0"/>
                <wp:lineTo x="0" y="0"/>
              </wp:wrapPolygon>
            </wp:wrapThrough>
            <wp:docPr id="10" name="Picture 10" descr="http://nrich.maths.org/content/id/6801/C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rich.maths.org/content/id/6801/Cub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EF8" w:rsidRPr="007B1EF8">
        <w:rPr>
          <w:rFonts w:ascii="Verdana" w:hAnsi="Verdana"/>
          <w:b/>
        </w:rPr>
        <w:t>Crawl around the cube</w:t>
      </w:r>
      <w:r w:rsidR="007B1EF8" w:rsidRPr="007B1EF8">
        <w:rPr>
          <w:rFonts w:ascii="Verdana" w:hAnsi="Verdana"/>
          <w:b/>
        </w:rPr>
        <w:br/>
      </w:r>
      <w:proofErr w:type="gramStart"/>
      <w:r w:rsidR="007B1EF8" w:rsidRPr="007B1EF8">
        <w:rPr>
          <w:rFonts w:ascii="Verdana" w:hAnsi="Verdana"/>
          <w:color w:val="000000"/>
          <w:shd w:val="clear" w:color="auto" w:fill="FFFFFF"/>
        </w:rPr>
        <w:t>An</w:t>
      </w:r>
      <w:proofErr w:type="gramEnd"/>
      <w:r w:rsidR="007B1EF8" w:rsidRPr="007B1EF8">
        <w:rPr>
          <w:rFonts w:ascii="Verdana" w:hAnsi="Verdana"/>
          <w:color w:val="000000"/>
          <w:shd w:val="clear" w:color="auto" w:fill="FFFFFF"/>
        </w:rPr>
        <w:t xml:space="preserve"> ant crawls carefully around the edges of a cube, starting at point</w:t>
      </w:r>
      <w:r w:rsidR="007B1EF8" w:rsidRPr="007B1E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7B1EF8" w:rsidRPr="007B1EF8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P</w:t>
      </w:r>
      <w:r w:rsidR="007B1EF8" w:rsidRPr="007B1E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7B1EF8" w:rsidRPr="007B1EF8">
        <w:rPr>
          <w:rFonts w:ascii="Verdana" w:hAnsi="Verdana"/>
          <w:color w:val="000000"/>
          <w:shd w:val="clear" w:color="auto" w:fill="FFFFFF"/>
        </w:rPr>
        <w:t xml:space="preserve">and </w:t>
      </w:r>
      <w:r w:rsidR="000822A5">
        <w:rPr>
          <w:rFonts w:ascii="Verdana" w:hAnsi="Verdana"/>
          <w:color w:val="000000"/>
          <w:shd w:val="clear" w:color="auto" w:fill="FFFFFF"/>
        </w:rPr>
        <w:t>in the direction of the arrow.</w:t>
      </w:r>
      <w:r w:rsidR="000822A5">
        <w:rPr>
          <w:rFonts w:ascii="Verdana" w:hAnsi="Verdana"/>
          <w:color w:val="000000"/>
          <w:shd w:val="clear" w:color="auto" w:fill="FFFFFF"/>
        </w:rPr>
        <w:br/>
      </w:r>
      <w:r w:rsidR="000822A5">
        <w:rPr>
          <w:rFonts w:ascii="Verdana" w:hAnsi="Verdana"/>
          <w:color w:val="000000"/>
          <w:shd w:val="clear" w:color="auto" w:fill="FFFFFF"/>
        </w:rPr>
        <w:br/>
      </w:r>
      <w:r w:rsidR="007B1EF8" w:rsidRPr="007B1EF8">
        <w:rPr>
          <w:rFonts w:ascii="Verdana" w:hAnsi="Verdana"/>
          <w:color w:val="000000"/>
          <w:shd w:val="clear" w:color="auto" w:fill="FFFFFF"/>
        </w:rPr>
        <w:t>At the end of the first edge</w:t>
      </w:r>
      <w:r w:rsidR="00797927">
        <w:rPr>
          <w:rFonts w:ascii="Verdana" w:hAnsi="Verdana"/>
          <w:color w:val="000000"/>
          <w:shd w:val="clear" w:color="auto" w:fill="FFFFFF"/>
        </w:rPr>
        <w:t>, it</w:t>
      </w:r>
      <w:r w:rsidR="007B1EF8" w:rsidRPr="007B1EF8">
        <w:rPr>
          <w:rFonts w:ascii="Verdana" w:hAnsi="Verdana"/>
          <w:color w:val="000000"/>
          <w:shd w:val="clear" w:color="auto" w:fill="FFFFFF"/>
        </w:rPr>
        <w:t xml:space="preserve"> choose</w:t>
      </w:r>
      <w:r w:rsidR="00797927">
        <w:rPr>
          <w:rFonts w:ascii="Verdana" w:hAnsi="Verdana"/>
          <w:color w:val="000000"/>
          <w:shd w:val="clear" w:color="auto" w:fill="FFFFFF"/>
        </w:rPr>
        <w:t>s to go either left or right. It</w:t>
      </w:r>
      <w:r w:rsidR="007B1EF8" w:rsidRPr="007B1EF8">
        <w:rPr>
          <w:rFonts w:ascii="Verdana" w:hAnsi="Verdana"/>
          <w:color w:val="000000"/>
          <w:shd w:val="clear" w:color="auto" w:fill="FFFFFF"/>
        </w:rPr>
        <w:t xml:space="preserve"> then turns the other way at the end of the next edge and continues like this, turning right or left alternately at the end of each successive edge.</w:t>
      </w:r>
      <w:r w:rsidR="000822A5">
        <w:rPr>
          <w:rFonts w:ascii="Verdana" w:hAnsi="Verdana"/>
          <w:color w:val="000000"/>
          <w:shd w:val="clear" w:color="auto" w:fill="FFFFFF"/>
        </w:rPr>
        <w:br/>
      </w:r>
      <w:bookmarkStart w:id="0" w:name="_GoBack"/>
      <w:bookmarkEnd w:id="0"/>
      <w:r w:rsidR="007B1EF8" w:rsidRPr="007B1EF8">
        <w:rPr>
          <w:rFonts w:ascii="Verdana" w:hAnsi="Verdana"/>
          <w:color w:val="000000"/>
        </w:rPr>
        <w:br/>
      </w:r>
      <w:r w:rsidR="007B1EF8" w:rsidRPr="007B1EF8">
        <w:rPr>
          <w:rFonts w:ascii="Verdana" w:hAnsi="Verdana"/>
          <w:color w:val="000000"/>
          <w:shd w:val="clear" w:color="auto" w:fill="FFFFFF"/>
        </w:rPr>
        <w:t>After how many edges does the ant return to point</w:t>
      </w:r>
      <w:r w:rsidR="007B1EF8" w:rsidRPr="007B1E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7B1EF8" w:rsidRPr="007B1EF8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P</w:t>
      </w:r>
      <w:r w:rsidR="007B1EF8" w:rsidRPr="007B1E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7B1EF8" w:rsidRPr="007B1EF8">
        <w:rPr>
          <w:rFonts w:ascii="Verdana" w:hAnsi="Verdana"/>
          <w:color w:val="000000"/>
          <w:shd w:val="clear" w:color="auto" w:fill="FFFFFF"/>
        </w:rPr>
        <w:t>for the first time?</w:t>
      </w:r>
      <w:r w:rsidR="007B1EF8">
        <w:rPr>
          <w:rFonts w:ascii="Verdana" w:hAnsi="Verdana"/>
          <w:color w:val="000000"/>
          <w:shd w:val="clear" w:color="auto" w:fill="FFFFFF"/>
        </w:rPr>
        <w:br/>
      </w:r>
    </w:p>
    <w:p w:rsidR="000822A5" w:rsidRPr="000822A5" w:rsidRDefault="004F0935" w:rsidP="007B1EF8">
      <w:pPr>
        <w:pStyle w:val="ListParagraph"/>
        <w:numPr>
          <w:ilvl w:val="0"/>
          <w:numId w:val="7"/>
        </w:numPr>
        <w:tabs>
          <w:tab w:val="left" w:pos="5880"/>
        </w:tabs>
        <w:rPr>
          <w:rFonts w:ascii="Verdana" w:hAnsi="Verdana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8F394DA" wp14:editId="03A22AB1">
            <wp:simplePos x="0" y="0"/>
            <wp:positionH relativeFrom="column">
              <wp:posOffset>5138420</wp:posOffset>
            </wp:positionH>
            <wp:positionV relativeFrom="paragraph">
              <wp:posOffset>227330</wp:posOffset>
            </wp:positionV>
            <wp:extent cx="1257300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hrough>
            <wp:docPr id="25" name="Picture 25" descr="http://nrich.maths.org/content/id/10100/weeklyproblem2014w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nrich.maths.org/content/id/10100/weeklyproblem2014wk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EF8">
        <w:rPr>
          <w:rFonts w:ascii="Verdana" w:hAnsi="Verdana"/>
          <w:b/>
        </w:rPr>
        <w:t>Painted octahedron</w:t>
      </w:r>
      <w:r w:rsidR="007B1EF8">
        <w:rPr>
          <w:rFonts w:ascii="Verdana" w:hAnsi="Verdana"/>
          <w:b/>
        </w:rPr>
        <w:br/>
      </w:r>
      <w:proofErr w:type="gramStart"/>
      <w:r w:rsidR="007B1EF8">
        <w:rPr>
          <w:rFonts w:ascii="Verdana" w:hAnsi="Verdana"/>
          <w:color w:val="000000"/>
          <w:shd w:val="clear" w:color="auto" w:fill="FFFFFF"/>
        </w:rPr>
        <w:t>The</w:t>
      </w:r>
      <w:proofErr w:type="gramEnd"/>
      <w:r w:rsidR="007B1EF8">
        <w:rPr>
          <w:rFonts w:ascii="Verdana" w:hAnsi="Verdana"/>
          <w:color w:val="000000"/>
          <w:shd w:val="clear" w:color="auto" w:fill="FFFFFF"/>
        </w:rPr>
        <w:t xml:space="preserve"> faces of a regular octahedron are to be painted so that no two faces which have an edge in common are painted in the same </w:t>
      </w:r>
      <w:proofErr w:type="spellStart"/>
      <w:r w:rsidR="007B1EF8">
        <w:rPr>
          <w:rFonts w:ascii="Verdana" w:hAnsi="Verdana"/>
          <w:color w:val="000000"/>
          <w:shd w:val="clear" w:color="auto" w:fill="FFFFFF"/>
        </w:rPr>
        <w:t>colour</w:t>
      </w:r>
      <w:proofErr w:type="spellEnd"/>
      <w:r w:rsidR="007B1EF8">
        <w:rPr>
          <w:rFonts w:ascii="Verdana" w:hAnsi="Verdana"/>
          <w:color w:val="000000"/>
          <w:shd w:val="clear" w:color="auto" w:fill="FFFFFF"/>
        </w:rPr>
        <w:t xml:space="preserve">. </w:t>
      </w:r>
    </w:p>
    <w:p w:rsidR="000822A5" w:rsidRPr="000822A5" w:rsidRDefault="000822A5" w:rsidP="000822A5">
      <w:pPr>
        <w:pStyle w:val="ListParagraph"/>
        <w:tabs>
          <w:tab w:val="left" w:pos="5880"/>
        </w:tabs>
        <w:rPr>
          <w:rFonts w:ascii="Verdana" w:hAnsi="Verdana"/>
          <w:b/>
        </w:rPr>
      </w:pPr>
    </w:p>
    <w:p w:rsidR="007B1EF8" w:rsidRPr="007F7F06" w:rsidRDefault="007B1EF8" w:rsidP="000822A5">
      <w:pPr>
        <w:pStyle w:val="ListParagraph"/>
        <w:tabs>
          <w:tab w:val="left" w:pos="5880"/>
        </w:tabs>
        <w:rPr>
          <w:rFonts w:ascii="Verdana" w:hAnsi="Verdana"/>
          <w:b/>
        </w:rPr>
      </w:pPr>
      <w:r>
        <w:rPr>
          <w:rFonts w:ascii="Verdana" w:hAnsi="Verdana"/>
          <w:color w:val="000000"/>
          <w:shd w:val="clear" w:color="auto" w:fill="FFFFFF"/>
        </w:rPr>
        <w:t xml:space="preserve">What is the smallest number of </w:t>
      </w:r>
      <w:proofErr w:type="spellStart"/>
      <w:r>
        <w:rPr>
          <w:rFonts w:ascii="Verdana" w:hAnsi="Verdana"/>
          <w:color w:val="000000"/>
          <w:shd w:val="clear" w:color="auto" w:fill="FFFFFF"/>
        </w:rPr>
        <w:t>colours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required?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:rsidR="007B1EF8" w:rsidRPr="0092127F" w:rsidRDefault="00D4329A" w:rsidP="007B1EF8">
      <w:pPr>
        <w:pStyle w:val="ListParagraph"/>
        <w:numPr>
          <w:ilvl w:val="0"/>
          <w:numId w:val="7"/>
        </w:numPr>
        <w:tabs>
          <w:tab w:val="left" w:pos="5880"/>
        </w:tabs>
        <w:rPr>
          <w:rFonts w:ascii="Verdana" w:hAnsi="Verdana"/>
          <w:b/>
        </w:rPr>
      </w:pPr>
      <w:r>
        <w:rPr>
          <w:rFonts w:ascii="Verdana" w:hAnsi="Verdana"/>
          <w:b/>
        </w:rPr>
        <w:t>Daniel’s Star</w:t>
      </w:r>
      <w:r w:rsidR="007B1EF8">
        <w:rPr>
          <w:rFonts w:ascii="Verdana" w:hAnsi="Verdana"/>
          <w:b/>
        </w:rPr>
        <w:br/>
      </w:r>
      <w:r w:rsidR="00797927">
        <w:rPr>
          <w:rFonts w:ascii="Verdana" w:hAnsi="Verdana"/>
          <w:color w:val="000000"/>
          <w:shd w:val="clear" w:color="auto" w:fill="FFFFFF"/>
        </w:rPr>
        <w:t>Daniel creates a solid 'star' shape by gluing square-based pyramids onto each face of a cube, so that the cube is completely hidden.</w:t>
      </w:r>
      <w:r w:rsidR="000822A5">
        <w:rPr>
          <w:rFonts w:ascii="Verdana" w:hAnsi="Verdana"/>
          <w:color w:val="000000"/>
          <w:shd w:val="clear" w:color="auto" w:fill="FFFFFF"/>
        </w:rPr>
        <w:br/>
      </w:r>
      <w:r w:rsidR="000822A5">
        <w:rPr>
          <w:rFonts w:ascii="Verdana" w:hAnsi="Verdana"/>
          <w:color w:val="000000"/>
        </w:rPr>
        <w:br/>
      </w:r>
      <w:r w:rsidR="00797927">
        <w:rPr>
          <w:rFonts w:ascii="Verdana" w:hAnsi="Verdana"/>
          <w:color w:val="000000"/>
          <w:shd w:val="clear" w:color="auto" w:fill="FFFFFF"/>
        </w:rPr>
        <w:t>How many faces does his 'star' have?</w:t>
      </w:r>
      <w:r w:rsidR="004F0935">
        <w:rPr>
          <w:rFonts w:ascii="Verdana" w:hAnsi="Verdana"/>
          <w:color w:val="000000"/>
          <w:shd w:val="clear" w:color="auto" w:fill="FFFFFF"/>
        </w:rPr>
        <w:br/>
      </w:r>
    </w:p>
    <w:p w:rsidR="002745E3" w:rsidRDefault="000822A5" w:rsidP="002745E3">
      <w:pPr>
        <w:pStyle w:val="ListParagraph"/>
        <w:numPr>
          <w:ilvl w:val="0"/>
          <w:numId w:val="7"/>
        </w:numPr>
        <w:tabs>
          <w:tab w:val="left" w:pos="5880"/>
        </w:tabs>
        <w:rPr>
          <w:rFonts w:ascii="Verdana" w:hAnsi="Verdana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752" behindDoc="1" locked="0" layoutInCell="1" allowOverlap="1" wp14:anchorId="4740CCFE" wp14:editId="1C0514BA">
            <wp:simplePos x="0" y="0"/>
            <wp:positionH relativeFrom="column">
              <wp:posOffset>4875530</wp:posOffset>
            </wp:positionH>
            <wp:positionV relativeFrom="paragraph">
              <wp:posOffset>11430</wp:posOffset>
            </wp:positionV>
            <wp:extent cx="883920" cy="885825"/>
            <wp:effectExtent l="0" t="0" r="0" b="9525"/>
            <wp:wrapThrough wrapText="bothSides">
              <wp:wrapPolygon edited="0">
                <wp:start x="2793" y="0"/>
                <wp:lineTo x="0" y="3252"/>
                <wp:lineTo x="0" y="21368"/>
                <wp:lineTo x="18155" y="21368"/>
                <wp:lineTo x="20948" y="18116"/>
                <wp:lineTo x="20948" y="0"/>
                <wp:lineTo x="2793" y="0"/>
              </wp:wrapPolygon>
            </wp:wrapThrough>
            <wp:docPr id="1" name="Picture 1" descr="http://nrich.maths.org/content/id/11621/Weekly%202016%20-%2011%20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nrich.maths.org/content/id/11621/Weekly%202016%20-%2011%20Diagr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5E3">
        <w:rPr>
          <w:rFonts w:ascii="Verdana" w:hAnsi="Verdana"/>
          <w:b/>
        </w:rPr>
        <w:t>Four cubes</w:t>
      </w:r>
      <w:r w:rsidR="002745E3">
        <w:rPr>
          <w:rFonts w:ascii="Verdana" w:hAnsi="Verdana"/>
          <w:b/>
        </w:rPr>
        <w:br/>
      </w:r>
      <w:r w:rsidR="002745E3">
        <w:rPr>
          <w:rFonts w:ascii="Verdana" w:hAnsi="Verdana"/>
          <w:color w:val="000000"/>
          <w:shd w:val="clear" w:color="auto" w:fill="FFFFFF"/>
        </w:rPr>
        <w:t>Four cubes, each with a surface area of</w:t>
      </w:r>
      <w:r w:rsidR="002745E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m:rPr>
            <m:sty m:val="p"/>
          </m:rP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24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Style w:val="mtext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m:rPr>
                <m:sty m:val="p"/>
              </m:rPr>
              <w:rPr>
                <w:rStyle w:val="mtext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="002745E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2745E3">
        <w:rPr>
          <w:rFonts w:ascii="Verdana" w:hAnsi="Verdana"/>
          <w:color w:val="000000"/>
          <w:shd w:val="clear" w:color="auto" w:fill="FFFFFF"/>
        </w:rPr>
        <w:t>are placed together to make a cuboid as shown.</w:t>
      </w:r>
      <w:r w:rsidR="002745E3">
        <w:rPr>
          <w:rFonts w:ascii="Verdana" w:hAnsi="Verdana"/>
          <w:color w:val="000000"/>
          <w:shd w:val="clear" w:color="auto" w:fill="FFFFFF"/>
        </w:rPr>
        <w:br/>
      </w:r>
      <w:r w:rsidR="002745E3">
        <w:rPr>
          <w:rFonts w:ascii="Verdana" w:hAnsi="Verdana"/>
          <w:color w:val="000000"/>
        </w:rPr>
        <w:br/>
      </w:r>
      <w:r w:rsidR="002745E3">
        <w:rPr>
          <w:rFonts w:ascii="Verdana" w:hAnsi="Verdana"/>
          <w:color w:val="000000"/>
          <w:shd w:val="clear" w:color="auto" w:fill="FFFFFF"/>
        </w:rPr>
        <w:t xml:space="preserve">What is the surface area of this cuboid, </w:t>
      </w:r>
      <w:proofErr w:type="gramStart"/>
      <w:r w:rsidR="002745E3">
        <w:rPr>
          <w:rFonts w:ascii="Verdana" w:hAnsi="Verdana"/>
          <w:color w:val="000000"/>
          <w:shd w:val="clear" w:color="auto" w:fill="FFFFFF"/>
        </w:rPr>
        <w:t>in</w:t>
      </w:r>
      <w:r w:rsidR="002745E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Style w:val="mtext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m:rPr>
                <m:sty m:val="p"/>
              </m:rPr>
              <w:rPr>
                <w:rStyle w:val="mtext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>
        <w:rPr>
          <w:rFonts w:ascii="Verdana" w:hAnsi="Verdana"/>
          <w:color w:val="000000"/>
          <w:shd w:val="clear" w:color="auto" w:fill="FFFFFF"/>
        </w:rPr>
        <w:t>?</w:t>
      </w:r>
      <w:r w:rsidR="002745E3">
        <w:rPr>
          <w:rFonts w:ascii="Verdana" w:hAnsi="Verdana"/>
          <w:b/>
        </w:rPr>
        <w:br/>
      </w:r>
    </w:p>
    <w:p w:rsidR="000822A5" w:rsidRPr="000822A5" w:rsidRDefault="000822A5" w:rsidP="007B1EF8">
      <w:pPr>
        <w:pStyle w:val="ListParagraph"/>
        <w:numPr>
          <w:ilvl w:val="0"/>
          <w:numId w:val="7"/>
        </w:num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769F498A" wp14:editId="57D52001">
            <wp:simplePos x="0" y="0"/>
            <wp:positionH relativeFrom="column">
              <wp:posOffset>4640580</wp:posOffset>
            </wp:positionH>
            <wp:positionV relativeFrom="paragraph">
              <wp:posOffset>194945</wp:posOffset>
            </wp:positionV>
            <wp:extent cx="1322705" cy="1076325"/>
            <wp:effectExtent l="0" t="0" r="0" b="9525"/>
            <wp:wrapThrough wrapText="bothSides">
              <wp:wrapPolygon edited="0">
                <wp:start x="0" y="0"/>
                <wp:lineTo x="0" y="21409"/>
                <wp:lineTo x="21154" y="21409"/>
                <wp:lineTo x="21154" y="0"/>
                <wp:lineTo x="0" y="0"/>
              </wp:wrapPolygon>
            </wp:wrapThrough>
            <wp:docPr id="27" name="Picture 27" descr="http://nrich.maths.org/content/id/10189/questio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nrich.maths.org/content/id/10189/question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EF8">
        <w:rPr>
          <w:rFonts w:ascii="Verdana" w:hAnsi="Verdana"/>
          <w:b/>
        </w:rPr>
        <w:t>Net profit</w:t>
      </w:r>
      <w:r w:rsidR="007B1EF8">
        <w:rPr>
          <w:rFonts w:ascii="Verdana" w:hAnsi="Verdana"/>
          <w:b/>
        </w:rPr>
        <w:br/>
      </w:r>
      <w:proofErr w:type="gramStart"/>
      <w:r w:rsidR="007B1EF8" w:rsidRPr="0018345A">
        <w:rPr>
          <w:rFonts w:ascii="Verdana" w:hAnsi="Verdana"/>
          <w:color w:val="000000"/>
          <w:shd w:val="clear" w:color="auto" w:fill="FFFFFF"/>
        </w:rPr>
        <w:t>The</w:t>
      </w:r>
      <w:proofErr w:type="gramEnd"/>
      <w:r w:rsidR="007B1EF8" w:rsidRPr="0018345A">
        <w:rPr>
          <w:rFonts w:ascii="Verdana" w:hAnsi="Verdana"/>
          <w:color w:val="000000"/>
          <w:shd w:val="clear" w:color="auto" w:fill="FFFFFF"/>
        </w:rPr>
        <w:t xml:space="preserve"> diagram shows the net of a cube. </w:t>
      </w:r>
    </w:p>
    <w:p w:rsidR="007B1EF8" w:rsidRPr="007B1EF8" w:rsidRDefault="000822A5" w:rsidP="000822A5">
      <w:pPr>
        <w:pStyle w:val="ListParagraph"/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color w:val="000000"/>
          <w:shd w:val="clear" w:color="auto" w:fill="FFFFFF"/>
        </w:rPr>
        <w:br/>
      </w:r>
      <w:r w:rsidR="007B1EF8" w:rsidRPr="0018345A">
        <w:rPr>
          <w:rFonts w:ascii="Verdana" w:hAnsi="Verdana"/>
          <w:color w:val="000000"/>
          <w:shd w:val="clear" w:color="auto" w:fill="FFFFFF"/>
        </w:rPr>
        <w:t>Which edge meets the edge</w:t>
      </w:r>
      <w:r w:rsidR="007B1EF8" w:rsidRPr="0018345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7B1EF8" w:rsidRPr="0018345A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X</w:t>
      </w:r>
      <w:r w:rsidR="007B1EF8" w:rsidRPr="0018345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7B1EF8" w:rsidRPr="0018345A">
        <w:rPr>
          <w:rFonts w:ascii="Verdana" w:hAnsi="Verdana"/>
          <w:color w:val="000000"/>
          <w:shd w:val="clear" w:color="auto" w:fill="FFFFFF"/>
        </w:rPr>
        <w:t>when the net is folded to form the cube?</w:t>
      </w:r>
      <w:r w:rsidR="007B1EF8">
        <w:rPr>
          <w:rFonts w:ascii="Verdana" w:hAnsi="Verdana"/>
          <w:color w:val="000000"/>
          <w:shd w:val="clear" w:color="auto" w:fill="FFFFFF"/>
        </w:rPr>
        <w:br/>
      </w:r>
    </w:p>
    <w:sectPr w:rsidR="007B1EF8" w:rsidRPr="007B1EF8" w:rsidSect="00A539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7FD" w:rsidRDefault="00B117FD">
      <w:r>
        <w:separator/>
      </w:r>
    </w:p>
  </w:endnote>
  <w:endnote w:type="continuationSeparator" w:id="0">
    <w:p w:rsidR="00B117FD" w:rsidRDefault="00B1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B117FD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C4639" w:rsidRDefault="00F062D3" w:rsidP="006C4639">
    <w:pPr>
      <w:pStyle w:val="HeaderFooter"/>
    </w:pPr>
    <w:r w:rsidRPr="006C4639">
      <w:t xml:space="preserve">These </w:t>
    </w:r>
    <w:r w:rsidR="00803F94">
      <w:t>problems are adapted</w:t>
    </w:r>
    <w:r w:rsidRPr="006C4639">
      <w:t xml:space="preserve"> from</w:t>
    </w:r>
    <w:r w:rsidR="00803F94">
      <w:t xml:space="preserve"> UKMT Mathematical Challenge problems</w:t>
    </w:r>
    <w:r>
      <w:t xml:space="preserve"> (ukmt.org.uk).</w:t>
    </w:r>
  </w:p>
  <w:p w:rsidR="00F062D3" w:rsidRPr="00EB1CAC" w:rsidRDefault="00F062D3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997C79">
      <w:rPr>
        <w:sz w:val="18"/>
        <w:szCs w:val="18"/>
      </w:rPr>
      <w:t>9347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79" w:rsidRDefault="00997C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7FD" w:rsidRDefault="00B117FD">
      <w:r>
        <w:separator/>
      </w:r>
    </w:p>
  </w:footnote>
  <w:footnote w:type="continuationSeparator" w:id="0">
    <w:p w:rsidR="00B117FD" w:rsidRDefault="00B11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 w:rsidRPr="00997E24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 wp14:anchorId="28770B19" wp14:editId="79F18B8F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0D27D0BA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3D6C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435C39" w:rsidRDefault="00997C79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3D Shapes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:rsidR="00F062D3" w:rsidRPr="00435C39" w:rsidRDefault="00997C79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3D Shapes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79" w:rsidRDefault="00997C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FF731B5"/>
    <w:multiLevelType w:val="hybridMultilevel"/>
    <w:tmpl w:val="51F0F4BE"/>
    <w:lvl w:ilvl="0" w:tplc="C0D66D3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22A5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745E3"/>
    <w:rsid w:val="002A0FBA"/>
    <w:rsid w:val="002A36F0"/>
    <w:rsid w:val="002A5A15"/>
    <w:rsid w:val="002D6D7E"/>
    <w:rsid w:val="002E6CA6"/>
    <w:rsid w:val="002F4E83"/>
    <w:rsid w:val="002F6BE5"/>
    <w:rsid w:val="00320C25"/>
    <w:rsid w:val="00330613"/>
    <w:rsid w:val="0038041E"/>
    <w:rsid w:val="003C0140"/>
    <w:rsid w:val="003D17CF"/>
    <w:rsid w:val="003E06A1"/>
    <w:rsid w:val="00435C39"/>
    <w:rsid w:val="00447CAC"/>
    <w:rsid w:val="004806F1"/>
    <w:rsid w:val="0049698C"/>
    <w:rsid w:val="004E1104"/>
    <w:rsid w:val="004E56A0"/>
    <w:rsid w:val="004F0935"/>
    <w:rsid w:val="00553C34"/>
    <w:rsid w:val="00580C55"/>
    <w:rsid w:val="005C0797"/>
    <w:rsid w:val="006527DC"/>
    <w:rsid w:val="00681649"/>
    <w:rsid w:val="006A7CE8"/>
    <w:rsid w:val="006B6D1C"/>
    <w:rsid w:val="006C4639"/>
    <w:rsid w:val="006C67D6"/>
    <w:rsid w:val="007064E6"/>
    <w:rsid w:val="007575DB"/>
    <w:rsid w:val="00771466"/>
    <w:rsid w:val="00774FB4"/>
    <w:rsid w:val="00797927"/>
    <w:rsid w:val="007A7CC3"/>
    <w:rsid w:val="007B1EF8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C79"/>
    <w:rsid w:val="00997E24"/>
    <w:rsid w:val="009A277E"/>
    <w:rsid w:val="009B35C6"/>
    <w:rsid w:val="009D39B2"/>
    <w:rsid w:val="009D4D41"/>
    <w:rsid w:val="009D646B"/>
    <w:rsid w:val="00A16AC6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117FD"/>
    <w:rsid w:val="00B11AB1"/>
    <w:rsid w:val="00BB40AA"/>
    <w:rsid w:val="00BB59A8"/>
    <w:rsid w:val="00C248B6"/>
    <w:rsid w:val="00C30529"/>
    <w:rsid w:val="00C37F4C"/>
    <w:rsid w:val="00C53296"/>
    <w:rsid w:val="00C65079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329A"/>
    <w:rsid w:val="00D46847"/>
    <w:rsid w:val="00D91ACF"/>
    <w:rsid w:val="00D9571B"/>
    <w:rsid w:val="00DB6E3A"/>
    <w:rsid w:val="00DE01AF"/>
    <w:rsid w:val="00DE4EDE"/>
    <w:rsid w:val="00E0354C"/>
    <w:rsid w:val="00E3331D"/>
    <w:rsid w:val="00E373A2"/>
    <w:rsid w:val="00E37B9D"/>
    <w:rsid w:val="00E63F34"/>
    <w:rsid w:val="00E716D3"/>
    <w:rsid w:val="00E75017"/>
    <w:rsid w:val="00E75E58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7463903B-4AA2-422C-A982-B74D9C20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4C53D91-6742-437C-87C5-A2265963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1130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15</cp:revision>
  <cp:lastPrinted>2015-12-16T15:06:00Z</cp:lastPrinted>
  <dcterms:created xsi:type="dcterms:W3CDTF">2016-06-21T14:55:00Z</dcterms:created>
  <dcterms:modified xsi:type="dcterms:W3CDTF">2016-08-05T15:21:00Z</dcterms:modified>
</cp:coreProperties>
</file>