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4D5C167B" w:rsidR="00910E5C" w:rsidRPr="008F6454" w:rsidRDefault="00910E5C" w:rsidP="2F16BC0E">
      <w:pPr>
        <w:tabs>
          <w:tab w:val="left" w:pos="5880"/>
        </w:tabs>
        <w:spacing w:line="276" w:lineRule="auto"/>
        <w:contextualSpacing/>
        <w:rPr>
          <w:rFonts w:ascii="Verdana" w:hAnsi="Verdana"/>
          <w:color w:val="000000"/>
          <w:shd w:val="clear" w:color="auto" w:fill="FFFFFF"/>
          <w:lang w:val="en-GB"/>
        </w:rPr>
      </w:pPr>
    </w:p>
    <w:p w14:paraId="555BB169" w14:textId="4E78775B" w:rsidR="001769AC" w:rsidRDefault="00EA2FBC" w:rsidP="00963882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 xml:space="preserve">Age 11+ 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1769AC" w:rsidRPr="008F6454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1769AC" w:rsidRPr="008F6454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C974125" w14:textId="71AAFB3C" w:rsidR="00F119A6" w:rsidRDefault="00F119A6" w:rsidP="00963882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79EA5D5E" w14:textId="5EF522B8" w:rsidR="001769AC" w:rsidRDefault="001769AC" w:rsidP="00963882">
      <w:pPr>
        <w:tabs>
          <w:tab w:val="left" w:pos="5880"/>
        </w:tabs>
        <w:contextualSpacing/>
        <w:rPr>
          <w:rFonts w:ascii="Verdana" w:hAnsi="Verdana"/>
          <w:b/>
          <w:lang w:val="en-GB"/>
        </w:rPr>
      </w:pPr>
    </w:p>
    <w:p w14:paraId="3A1CB1E7" w14:textId="77777777" w:rsidR="004767D1" w:rsidRDefault="001769AC" w:rsidP="004767D1">
      <w:pPr>
        <w:pStyle w:val="ListParagraph"/>
        <w:numPr>
          <w:ilvl w:val="0"/>
          <w:numId w:val="1"/>
        </w:numPr>
        <w:tabs>
          <w:tab w:val="left" w:pos="5880"/>
        </w:tabs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>Folded A4</w:t>
      </w:r>
    </w:p>
    <w:p w14:paraId="559BFC64" w14:textId="77777777" w:rsidR="004767D1" w:rsidRDefault="00F43CA4" w:rsidP="004767D1">
      <w:pPr>
        <w:pStyle w:val="ListParagraph"/>
        <w:tabs>
          <w:tab w:val="left" w:pos="5880"/>
        </w:tabs>
        <w:ind w:left="562"/>
        <w:rPr>
          <w:rFonts w:ascii="Verdana" w:hAnsi="Verdana" w:cs="Verdana"/>
          <w:lang w:val="en-GB" w:eastAsia="en-GB"/>
        </w:rPr>
      </w:pPr>
      <w:r w:rsidRPr="004767D1">
        <w:rPr>
          <w:rFonts w:ascii="Verdana" w:hAnsi="Verdana" w:cs="Verdana"/>
          <w:lang w:val="en-GB" w:eastAsia="en-GB"/>
        </w:rPr>
        <w:t>A sheet of A4 size paper (297mm x 210mm) is folded once and then laid flat on the table.</w:t>
      </w:r>
    </w:p>
    <w:p w14:paraId="79454B21" w14:textId="77777777" w:rsidR="004767D1" w:rsidRDefault="004767D1" w:rsidP="004767D1">
      <w:pPr>
        <w:pStyle w:val="ListParagraph"/>
        <w:tabs>
          <w:tab w:val="left" w:pos="5880"/>
        </w:tabs>
        <w:ind w:left="562"/>
        <w:rPr>
          <w:rFonts w:ascii="Verdana" w:hAnsi="Verdana" w:cs="Verdana"/>
          <w:lang w:val="en-GB" w:eastAsia="en-GB"/>
        </w:rPr>
      </w:pPr>
    </w:p>
    <w:p w14:paraId="1F5E11A4" w14:textId="734DD389" w:rsidR="00F43CA4" w:rsidRPr="00BE0A3C" w:rsidRDefault="00F43CA4" w:rsidP="00BE0A3C">
      <w:pPr>
        <w:pStyle w:val="ListParagraph"/>
        <w:tabs>
          <w:tab w:val="left" w:pos="5880"/>
        </w:tabs>
        <w:ind w:left="562"/>
        <w:rPr>
          <w:rFonts w:ascii="Verdana" w:hAnsi="Verdana" w:cs="Verdana"/>
          <w:szCs w:val="32"/>
          <w:lang w:val="en-GB" w:eastAsia="en-GB"/>
        </w:rPr>
      </w:pPr>
      <w:r w:rsidRPr="004767D1">
        <w:rPr>
          <w:rFonts w:ascii="Verdana" w:hAnsi="Verdana" w:cs="Verdana"/>
          <w:lang w:val="en-GB" w:eastAsia="en-GB"/>
        </w:rPr>
        <w:t>Which of these shapes could not be made?</w:t>
      </w:r>
      <w:r w:rsidRPr="004767D1">
        <w:rPr>
          <w:rFonts w:ascii="Verdana" w:hAnsi="Verdana" w:cs="Verdana"/>
          <w:sz w:val="32"/>
          <w:szCs w:val="32"/>
          <w:lang w:val="en-GB" w:eastAsia="en-GB"/>
        </w:rPr>
        <w:t xml:space="preserve"> </w:t>
      </w:r>
      <w:r w:rsidR="00BE0A3C">
        <w:rPr>
          <w:rFonts w:ascii="Verdana" w:hAnsi="Verdana" w:cs="Verdana"/>
          <w:sz w:val="32"/>
          <w:szCs w:val="32"/>
          <w:lang w:val="en-GB" w:eastAsia="en-GB"/>
        </w:rPr>
        <w:br/>
      </w:r>
      <w:r w:rsidR="00BE0A3C">
        <w:rPr>
          <w:rFonts w:ascii="Verdana" w:hAnsi="Verdana" w:cs="Verdana"/>
          <w:sz w:val="32"/>
          <w:szCs w:val="32"/>
          <w:lang w:val="en-GB" w:eastAsia="en-GB"/>
        </w:rPr>
        <w:br/>
      </w:r>
      <w:r w:rsidRPr="004767D1">
        <w:rPr>
          <w:rFonts w:ascii="Verdana" w:hAnsi="Verdana" w:cs="Verdana"/>
          <w:szCs w:val="32"/>
          <w:lang w:val="en-GB" w:eastAsia="en-GB"/>
        </w:rPr>
        <w:t>a) </w:t>
      </w:r>
      <w:r w:rsidRPr="00664A70">
        <w:rPr>
          <w:noProof/>
          <w:szCs w:val="32"/>
        </w:rPr>
        <w:drawing>
          <wp:inline distT="0" distB="0" distL="0" distR="0" wp14:anchorId="76D78D9A" wp14:editId="466042A8">
            <wp:extent cx="647700" cy="647700"/>
            <wp:effectExtent l="0" t="0" r="12700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BE0A3C">
        <w:rPr>
          <w:rFonts w:ascii="Verdana" w:hAnsi="Verdana" w:cs="Verdana"/>
          <w:szCs w:val="32"/>
          <w:lang w:val="en-GB" w:eastAsia="en-GB"/>
        </w:rPr>
        <w:t>   </w:t>
      </w:r>
      <w:r w:rsidRPr="00BE0A3C">
        <w:rPr>
          <w:rFonts w:ascii="Verdana" w:hAnsi="Verdana" w:cs="Verdana"/>
          <w:szCs w:val="32"/>
          <w:lang w:val="en-GB" w:eastAsia="en-GB"/>
        </w:rPr>
        <w:t>b</w:t>
      </w:r>
      <w:proofErr w:type="gramEnd"/>
      <w:r w:rsidRPr="00BE0A3C">
        <w:rPr>
          <w:rFonts w:ascii="Verdana" w:hAnsi="Verdana" w:cs="Verdana"/>
          <w:szCs w:val="32"/>
          <w:lang w:val="en-GB" w:eastAsia="en-GB"/>
        </w:rPr>
        <w:t>) </w:t>
      </w:r>
      <w:r w:rsidRPr="00664A70">
        <w:rPr>
          <w:noProof/>
        </w:rPr>
        <w:drawing>
          <wp:inline distT="0" distB="0" distL="0" distR="0" wp14:anchorId="75EA0EA7" wp14:editId="2F4124E4">
            <wp:extent cx="925484" cy="6362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25" cy="64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A3C">
        <w:rPr>
          <w:rFonts w:ascii="Verdana" w:hAnsi="Verdana" w:cs="Verdana"/>
          <w:szCs w:val="32"/>
          <w:lang w:val="en-GB" w:eastAsia="en-GB"/>
        </w:rPr>
        <w:t xml:space="preserve">   </w:t>
      </w:r>
      <w:r w:rsidRPr="00BE0A3C">
        <w:rPr>
          <w:rFonts w:ascii="Verdana" w:hAnsi="Verdana" w:cs="Verdana"/>
          <w:szCs w:val="32"/>
          <w:lang w:val="en-GB" w:eastAsia="en-GB"/>
        </w:rPr>
        <w:t>c) </w:t>
      </w:r>
      <w:r w:rsidRPr="00664A70">
        <w:rPr>
          <w:noProof/>
        </w:rPr>
        <w:drawing>
          <wp:inline distT="0" distB="0" distL="0" distR="0" wp14:anchorId="7130FAFE" wp14:editId="7F19DD01">
            <wp:extent cx="403906" cy="519971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3" cy="53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A3C">
        <w:rPr>
          <w:rFonts w:ascii="Verdana" w:hAnsi="Verdana" w:cs="Verdana"/>
          <w:szCs w:val="32"/>
          <w:lang w:val="en-GB" w:eastAsia="en-GB"/>
        </w:rPr>
        <w:t xml:space="preserve">   d) </w:t>
      </w:r>
      <w:r w:rsidRPr="00664A70">
        <w:rPr>
          <w:noProof/>
        </w:rPr>
        <w:drawing>
          <wp:inline distT="0" distB="0" distL="0" distR="0" wp14:anchorId="1E405D96" wp14:editId="2652FE76">
            <wp:extent cx="711994" cy="495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51" cy="49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A3C">
        <w:rPr>
          <w:rFonts w:ascii="Verdana" w:hAnsi="Verdana" w:cs="Verdana"/>
          <w:szCs w:val="32"/>
          <w:lang w:val="en-GB" w:eastAsia="en-GB"/>
        </w:rPr>
        <w:t xml:space="preserve">    </w:t>
      </w:r>
      <w:r w:rsidRPr="00BE0A3C">
        <w:rPr>
          <w:rFonts w:ascii="Verdana" w:hAnsi="Verdana" w:cs="Verdana"/>
          <w:szCs w:val="32"/>
          <w:lang w:val="en-GB" w:eastAsia="en-GB"/>
        </w:rPr>
        <w:t>e) </w:t>
      </w:r>
      <w:r w:rsidRPr="00664A70">
        <w:rPr>
          <w:noProof/>
        </w:rPr>
        <w:drawing>
          <wp:inline distT="0" distB="0" distL="0" distR="0" wp14:anchorId="58F8CCD5" wp14:editId="5BD6EAA8">
            <wp:extent cx="777240" cy="271795"/>
            <wp:effectExtent l="0" t="0" r="1016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02" cy="28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FCF2F" w14:textId="77777777" w:rsidR="00D11794" w:rsidRDefault="00D11794" w:rsidP="001769AC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0E27B00A" w14:textId="4E970BA8" w:rsidR="009506CD" w:rsidRPr="00E7019C" w:rsidRDefault="009506CD" w:rsidP="00E7019C">
      <w:pPr>
        <w:rPr>
          <w:rFonts w:ascii="Verdana" w:hAnsi="Verdana"/>
          <w:b/>
          <w:szCs w:val="32"/>
          <w:lang w:val="en-GB"/>
        </w:rPr>
      </w:pPr>
      <w:bookmarkStart w:id="0" w:name="_GoBack"/>
      <w:bookmarkEnd w:id="0"/>
    </w:p>
    <w:sectPr w:rsidR="009506CD" w:rsidRPr="00E7019C" w:rsidSect="00A85216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440" w:right="1272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6AB2A" w14:textId="77777777" w:rsidR="00C271B6" w:rsidRDefault="00C271B6">
      <w:r>
        <w:separator/>
      </w:r>
    </w:p>
  </w:endnote>
  <w:endnote w:type="continuationSeparator" w:id="0">
    <w:p w14:paraId="09763C7B" w14:textId="77777777" w:rsidR="00C271B6" w:rsidRDefault="00C2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4AA5F" w14:textId="77777777" w:rsidR="00F062D3" w:rsidRPr="00681649" w:rsidRDefault="00A8521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4272CA" w:rsidRDefault="004272CA" w:rsidP="006C4639">
    <w:pPr>
      <w:pStyle w:val="HeaderFooter"/>
    </w:pPr>
  </w:p>
  <w:p w14:paraId="4D5DA27A" w14:textId="3C39BA07" w:rsidR="00F062D3" w:rsidRDefault="004272CA" w:rsidP="006C4639">
    <w:pPr>
      <w:pStyle w:val="HeaderFooter"/>
    </w:pPr>
    <w:r>
      <w:t>These problems are adapted</w:t>
    </w:r>
    <w:r w:rsidR="00974183">
      <w:t xml:space="preserve"> from UKMT (ukmt.org.uk) and WMC (competition.ac</w:t>
    </w:r>
    <w:r>
      <w:t>) problems.</w:t>
    </w:r>
    <w:r>
      <w:br/>
    </w:r>
  </w:p>
  <w:p w14:paraId="11DD7B58" w14:textId="741E6757" w:rsidR="00F062D3" w:rsidRPr="006C4639" w:rsidRDefault="00F062D3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 w:rsidR="00974183">
      <w:rPr>
        <w:sz w:val="18"/>
        <w:szCs w:val="18"/>
      </w:rPr>
      <w:t>9369</w:t>
    </w:r>
  </w:p>
  <w:p w14:paraId="67B30AF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876C4" w14:textId="77777777" w:rsidR="00C271B6" w:rsidRDefault="00C271B6">
      <w:r>
        <w:separator/>
      </w:r>
    </w:p>
  </w:footnote>
  <w:footnote w:type="continuationSeparator" w:id="0">
    <w:p w14:paraId="6A0A8D1F" w14:textId="77777777" w:rsidR="00C271B6" w:rsidRDefault="00C271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C12D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FB0818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5FB0818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41AA" w14:textId="77777777" w:rsidR="00F062D3" w:rsidRDefault="00FE4D4B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63472A71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3634F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 w14:anchorId="334BF39A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283D6C0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6922F" w14:textId="77777777" w:rsidR="00F062D3" w:rsidRPr="00243A2F" w:rsidRDefault="008F645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3076922F" w14:textId="77777777" w:rsidR="00F062D3" w:rsidRPr="00243A2F" w:rsidRDefault="008F645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Construction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AB"/>
    <w:multiLevelType w:val="hybridMultilevel"/>
    <w:tmpl w:val="A6466B82"/>
    <w:lvl w:ilvl="0" w:tplc="EDD0FB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7F61"/>
    <w:multiLevelType w:val="multilevel"/>
    <w:tmpl w:val="1AC2EF8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7005"/>
    <w:multiLevelType w:val="hybridMultilevel"/>
    <w:tmpl w:val="545E2EBE"/>
    <w:lvl w:ilvl="0" w:tplc="730ABF2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60C4"/>
    <w:multiLevelType w:val="hybridMultilevel"/>
    <w:tmpl w:val="1AC2EF8C"/>
    <w:lvl w:ilvl="0" w:tplc="A8E84FF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B4CC8"/>
    <w:multiLevelType w:val="hybridMultilevel"/>
    <w:tmpl w:val="97925A30"/>
    <w:lvl w:ilvl="0" w:tplc="59E07B2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82D2F"/>
    <w:multiLevelType w:val="multilevel"/>
    <w:tmpl w:val="986296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F01CE"/>
    <w:multiLevelType w:val="hybridMultilevel"/>
    <w:tmpl w:val="D4FEA5EC"/>
    <w:lvl w:ilvl="0" w:tplc="A9F0E2E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17741"/>
    <w:rsid w:val="00025E2F"/>
    <w:rsid w:val="00027827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0E6A9B"/>
    <w:rsid w:val="001031EA"/>
    <w:rsid w:val="00104639"/>
    <w:rsid w:val="00112ACB"/>
    <w:rsid w:val="00122868"/>
    <w:rsid w:val="00136879"/>
    <w:rsid w:val="00150103"/>
    <w:rsid w:val="00170674"/>
    <w:rsid w:val="001769AC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C0BBA"/>
    <w:rsid w:val="002C741E"/>
    <w:rsid w:val="002D6D7E"/>
    <w:rsid w:val="002E1D8C"/>
    <w:rsid w:val="002E427F"/>
    <w:rsid w:val="002E6CA6"/>
    <w:rsid w:val="002F4E83"/>
    <w:rsid w:val="002F6BE5"/>
    <w:rsid w:val="002F75FA"/>
    <w:rsid w:val="0031729B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767D1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31C47"/>
    <w:rsid w:val="00553C34"/>
    <w:rsid w:val="005759EF"/>
    <w:rsid w:val="00580C55"/>
    <w:rsid w:val="00582870"/>
    <w:rsid w:val="00587C18"/>
    <w:rsid w:val="005B7375"/>
    <w:rsid w:val="005C0797"/>
    <w:rsid w:val="005F1E6B"/>
    <w:rsid w:val="005F2AE9"/>
    <w:rsid w:val="00601167"/>
    <w:rsid w:val="00613CF9"/>
    <w:rsid w:val="00621490"/>
    <w:rsid w:val="006268B4"/>
    <w:rsid w:val="006527DC"/>
    <w:rsid w:val="00657E1A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170F8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7024"/>
    <w:rsid w:val="008E1132"/>
    <w:rsid w:val="008E13B3"/>
    <w:rsid w:val="008F1F82"/>
    <w:rsid w:val="008F2E90"/>
    <w:rsid w:val="008F3252"/>
    <w:rsid w:val="008F42DF"/>
    <w:rsid w:val="008F5D80"/>
    <w:rsid w:val="008F6454"/>
    <w:rsid w:val="008F7D11"/>
    <w:rsid w:val="00904E20"/>
    <w:rsid w:val="00910E5C"/>
    <w:rsid w:val="00916001"/>
    <w:rsid w:val="00917B51"/>
    <w:rsid w:val="00921B14"/>
    <w:rsid w:val="00927F9A"/>
    <w:rsid w:val="00935A04"/>
    <w:rsid w:val="00940B8A"/>
    <w:rsid w:val="009506CD"/>
    <w:rsid w:val="009539ED"/>
    <w:rsid w:val="009554D0"/>
    <w:rsid w:val="009579B6"/>
    <w:rsid w:val="0096163F"/>
    <w:rsid w:val="00963882"/>
    <w:rsid w:val="00974183"/>
    <w:rsid w:val="009757DC"/>
    <w:rsid w:val="00975EB5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A16CBA"/>
    <w:rsid w:val="00A2666C"/>
    <w:rsid w:val="00A30CED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85216"/>
    <w:rsid w:val="00A9200C"/>
    <w:rsid w:val="00A96A7D"/>
    <w:rsid w:val="00AA2EB9"/>
    <w:rsid w:val="00AA4A32"/>
    <w:rsid w:val="00AA517E"/>
    <w:rsid w:val="00AA5383"/>
    <w:rsid w:val="00AC42BD"/>
    <w:rsid w:val="00AC6DC4"/>
    <w:rsid w:val="00AD4636"/>
    <w:rsid w:val="00AE04E0"/>
    <w:rsid w:val="00AE5DE3"/>
    <w:rsid w:val="00B00DFE"/>
    <w:rsid w:val="00B01268"/>
    <w:rsid w:val="00B17087"/>
    <w:rsid w:val="00B2246C"/>
    <w:rsid w:val="00B23378"/>
    <w:rsid w:val="00B23DF2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E0A3C"/>
    <w:rsid w:val="00BF0610"/>
    <w:rsid w:val="00BF68C8"/>
    <w:rsid w:val="00C11F24"/>
    <w:rsid w:val="00C20FAF"/>
    <w:rsid w:val="00C248B6"/>
    <w:rsid w:val="00C271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C428E"/>
    <w:rsid w:val="00CE4AFD"/>
    <w:rsid w:val="00CF0963"/>
    <w:rsid w:val="00CF244F"/>
    <w:rsid w:val="00CF5AC3"/>
    <w:rsid w:val="00D11794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019C"/>
    <w:rsid w:val="00E716D3"/>
    <w:rsid w:val="00E745FF"/>
    <w:rsid w:val="00E75017"/>
    <w:rsid w:val="00E85991"/>
    <w:rsid w:val="00E92348"/>
    <w:rsid w:val="00E96F4A"/>
    <w:rsid w:val="00EA2FBC"/>
    <w:rsid w:val="00EB1CAC"/>
    <w:rsid w:val="00EB1CCF"/>
    <w:rsid w:val="00EC1424"/>
    <w:rsid w:val="00EF0AD1"/>
    <w:rsid w:val="00EF3377"/>
    <w:rsid w:val="00F062D3"/>
    <w:rsid w:val="00F07D8B"/>
    <w:rsid w:val="00F119A6"/>
    <w:rsid w:val="00F14869"/>
    <w:rsid w:val="00F43CA4"/>
    <w:rsid w:val="00F4481D"/>
    <w:rsid w:val="00F65F9D"/>
    <w:rsid w:val="00F7141D"/>
    <w:rsid w:val="00F729A6"/>
    <w:rsid w:val="00F75BB8"/>
    <w:rsid w:val="00F91ED3"/>
    <w:rsid w:val="00F955F0"/>
    <w:rsid w:val="00F96995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  <w:rsid w:val="2F16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B62F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9A2611-99AD-AA42-B4C7-B35F1DB0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3</cp:revision>
  <cp:lastPrinted>2015-12-16T15:06:00Z</cp:lastPrinted>
  <dcterms:created xsi:type="dcterms:W3CDTF">2019-06-14T13:37:00Z</dcterms:created>
  <dcterms:modified xsi:type="dcterms:W3CDTF">2019-06-14T13:39:00Z</dcterms:modified>
</cp:coreProperties>
</file>