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 xml:space="preserve">Stage </w:t>
      </w:r>
      <w:r w:rsidR="00081B6F">
        <w:rPr>
          <w:rFonts w:ascii="Verdana" w:hAnsi="Verdana"/>
          <w:b/>
          <w:sz w:val="28"/>
          <w:szCs w:val="32"/>
        </w:rPr>
        <w:t>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 w:rsidR="00081B6F">
        <w:rPr>
          <w:color w:val="424242"/>
          <w:sz w:val="28"/>
          <w:szCs w:val="30"/>
          <w:bdr w:val="none" w:sz="0" w:space="0" w:color="auto" w:frame="1"/>
        </w:rPr>
        <w:t>★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</w:p>
    <w:p w:rsidR="00E37E0D" w:rsidRPr="00284A70" w:rsidRDefault="005F4398" w:rsidP="007644D7">
      <w:pPr>
        <w:rPr>
          <w:rFonts w:ascii="Verdana" w:hAnsi="Verdana"/>
          <w:b/>
          <w:sz w:val="8"/>
          <w:szCs w:val="8"/>
        </w:rPr>
      </w:pPr>
      <w:r>
        <w:rPr>
          <w:rFonts w:ascii="Verdana" w:hAnsi="Verdana"/>
          <w:b/>
          <w:noProof/>
          <w:sz w:val="28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4086860</wp:posOffset>
            </wp:positionH>
            <wp:positionV relativeFrom="paragraph">
              <wp:posOffset>155575</wp:posOffset>
            </wp:positionV>
            <wp:extent cx="2108835" cy="1234440"/>
            <wp:effectExtent l="0" t="0" r="5715" b="0"/>
            <wp:wrapSquare wrapText="bothSides"/>
            <wp:docPr id="1" name="Picture 1" descr="https://nrich.maths.org/content/id/6218/Weekly%202008%20-%2050%20Pro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6218/Weekly%202008%20-%2050%20Proble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030" t="4494" r="3704" b="4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35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569C"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 xml:space="preserve">election </w:t>
      </w:r>
      <w:r w:rsidR="00081B6F">
        <w:rPr>
          <w:rFonts w:ascii="Verdana" w:hAnsi="Verdana"/>
          <w:b/>
          <w:sz w:val="28"/>
          <w:szCs w:val="32"/>
        </w:rPr>
        <w:t>3</w:t>
      </w:r>
      <w:r w:rsidR="00284A70">
        <w:rPr>
          <w:rFonts w:ascii="Verdana" w:hAnsi="Verdana"/>
          <w:b/>
        </w:rPr>
        <w:br/>
      </w:r>
      <w:r w:rsidR="00284A70">
        <w:rPr>
          <w:rFonts w:ascii="Verdana" w:hAnsi="Verdana"/>
          <w:b/>
          <w:sz w:val="8"/>
          <w:szCs w:val="8"/>
        </w:rPr>
        <w:br/>
      </w:r>
      <w:r w:rsidR="00284A70">
        <w:rPr>
          <w:rFonts w:ascii="Verdana" w:hAnsi="Verdana"/>
          <w:b/>
          <w:sz w:val="8"/>
          <w:szCs w:val="8"/>
        </w:rPr>
        <w:br/>
      </w:r>
      <w:r w:rsidR="00284A70">
        <w:rPr>
          <w:rFonts w:ascii="Verdana" w:hAnsi="Verdana"/>
          <w:b/>
          <w:sz w:val="8"/>
          <w:szCs w:val="8"/>
        </w:rPr>
        <w:br/>
      </w:r>
    </w:p>
    <w:p w:rsidR="001F2B2C" w:rsidRPr="001F2B2C" w:rsidRDefault="005F4398" w:rsidP="001F2B2C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4366895</wp:posOffset>
            </wp:positionH>
            <wp:positionV relativeFrom="paragraph">
              <wp:posOffset>1170305</wp:posOffset>
            </wp:positionV>
            <wp:extent cx="1593215" cy="1181100"/>
            <wp:effectExtent l="19050" t="0" r="6985" b="0"/>
            <wp:wrapSquare wrapText="bothSides"/>
            <wp:docPr id="2" name="Picture 1" descr="https://nrich.maths.org/content/id/5706/Hexapentagon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5706/Hexapentagon%20Stefani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2B2C">
        <w:rPr>
          <w:rFonts w:ascii="Verdana" w:hAnsi="Verdana"/>
          <w:b/>
        </w:rPr>
        <w:t>Triangle split</w:t>
      </w:r>
      <w:r w:rsidR="001F2B2C">
        <w:rPr>
          <w:rFonts w:ascii="Verdana" w:hAnsi="Verdana"/>
          <w:b/>
        </w:rPr>
        <w:br/>
      </w:r>
      <w:r w:rsidR="001F2B2C" w:rsidRPr="001F2B2C">
        <w:rPr>
          <w:rFonts w:ascii="Verdana" w:hAnsi="Verdana"/>
          <w:color w:val="000000"/>
          <w:shd w:val="clear" w:color="auto" w:fill="FFFFFF"/>
        </w:rPr>
        <w:t>In the diagram the length</w:t>
      </w:r>
      <w:r w:rsidR="001F2B2C" w:rsidRPr="001F2B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SP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,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SQ</m:t>
        </m:r>
      </m:oMath>
      <w:r w:rsidR="001F2B2C" w:rsidRPr="001F2B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F2B2C" w:rsidRPr="001F2B2C">
        <w:rPr>
          <w:rFonts w:ascii="Verdana" w:hAnsi="Verdana"/>
          <w:color w:val="000000"/>
          <w:shd w:val="clear" w:color="auto" w:fill="FFFFFF"/>
        </w:rPr>
        <w:t>and</w:t>
      </w:r>
      <w:r w:rsidR="001F2B2C" w:rsidRPr="001F2B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SR</m:t>
        </m:r>
      </m:oMath>
      <w:r w:rsidR="001F2B2C" w:rsidRPr="001F2B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F2B2C">
        <w:rPr>
          <w:rFonts w:ascii="Verdana" w:hAnsi="Verdana"/>
          <w:color w:val="000000"/>
          <w:shd w:val="clear" w:color="auto" w:fill="FFFFFF"/>
        </w:rPr>
        <w:t xml:space="preserve">are equal and the </w:t>
      </w:r>
      <w:r w:rsidR="001F2B2C" w:rsidRPr="001F2B2C">
        <w:rPr>
          <w:rFonts w:ascii="Verdana" w:hAnsi="Verdana"/>
          <w:color w:val="000000"/>
          <w:shd w:val="clear" w:color="auto" w:fill="FFFFFF"/>
        </w:rPr>
        <w:t>angle</w:t>
      </w:r>
      <w:r w:rsidR="001F2B2C" w:rsidRPr="001F2B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SRQ</m:t>
        </m:r>
      </m:oMath>
      <w:r w:rsidR="001F2B2C" w:rsidRPr="001F2B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Start"/>
      <w:r w:rsidR="001F2B2C" w:rsidRPr="001F2B2C">
        <w:rPr>
          <w:rFonts w:ascii="Verdana" w:hAnsi="Verdana"/>
          <w:color w:val="000000"/>
          <w:shd w:val="clear" w:color="auto" w:fill="FFFFFF"/>
        </w:rPr>
        <w:t>is</w:t>
      </w:r>
      <w:r w:rsidR="001F2B2C" w:rsidRPr="001F2B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x°</m:t>
        </m:r>
      </m:oMath>
      <w:r w:rsidR="001F2B2C" w:rsidRPr="001F2B2C">
        <w:rPr>
          <w:rFonts w:ascii="Verdana" w:hAnsi="Verdana"/>
          <w:color w:val="000000"/>
          <w:shd w:val="clear" w:color="auto" w:fill="FFFFFF"/>
        </w:rPr>
        <w:t xml:space="preserve">. </w:t>
      </w:r>
      <w:r w:rsidR="00AE6833">
        <w:rPr>
          <w:rFonts w:ascii="Verdana" w:hAnsi="Verdana"/>
          <w:color w:val="000000"/>
          <w:shd w:val="clear" w:color="auto" w:fill="FFFFFF"/>
        </w:rPr>
        <w:br/>
      </w:r>
      <w:r w:rsidR="00AE6833">
        <w:rPr>
          <w:rFonts w:ascii="Verdana" w:hAnsi="Verdana"/>
          <w:color w:val="000000"/>
          <w:shd w:val="clear" w:color="auto" w:fill="FFFFFF"/>
        </w:rPr>
        <w:br/>
      </w:r>
      <w:r w:rsidR="001F2B2C" w:rsidRPr="001F2B2C">
        <w:rPr>
          <w:rFonts w:ascii="Verdana" w:hAnsi="Verdana"/>
          <w:color w:val="000000"/>
          <w:shd w:val="clear" w:color="auto" w:fill="FFFFFF"/>
        </w:rPr>
        <w:t xml:space="preserve">What is the size (in degrees) of the </w:t>
      </w:r>
      <w:proofErr w:type="gramStart"/>
      <w:r w:rsidR="001F2B2C" w:rsidRPr="001F2B2C">
        <w:rPr>
          <w:rFonts w:ascii="Verdana" w:hAnsi="Verdana"/>
          <w:color w:val="000000"/>
          <w:shd w:val="clear" w:color="auto" w:fill="FFFFFF"/>
        </w:rPr>
        <w:t>angle</w:t>
      </w:r>
      <w:r w:rsidR="001F2B2C" w:rsidRPr="001F2B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PQR</m:t>
        </m:r>
      </m:oMath>
      <w:r w:rsidR="001F2B2C" w:rsidRPr="001F2B2C">
        <w:rPr>
          <w:rFonts w:ascii="Verdana" w:hAnsi="Verdana"/>
          <w:color w:val="000000"/>
          <w:shd w:val="clear" w:color="auto" w:fill="FFFFFF"/>
        </w:rPr>
        <w:t>?</w:t>
      </w:r>
      <w:r w:rsidR="001F2B2C">
        <w:rPr>
          <w:rFonts w:ascii="Verdana" w:hAnsi="Verdana"/>
          <w:color w:val="000000"/>
          <w:shd w:val="clear" w:color="auto" w:fill="FFFFFF"/>
        </w:rPr>
        <w:t xml:space="preserve">                       </w:t>
      </w:r>
      <w:r>
        <w:rPr>
          <w:rFonts w:ascii="Verdana" w:hAnsi="Verdana"/>
          <w:b/>
        </w:rPr>
        <w:br/>
      </w:r>
    </w:p>
    <w:p w:rsidR="001F2B2C" w:rsidRPr="001F2B2C" w:rsidRDefault="001F2B2C" w:rsidP="001F2B2C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proofErr w:type="spellStart"/>
      <w:r>
        <w:rPr>
          <w:rFonts w:ascii="Verdana" w:hAnsi="Verdana"/>
          <w:b/>
          <w:color w:val="000000"/>
          <w:shd w:val="clear" w:color="auto" w:fill="FFFFFF"/>
        </w:rPr>
        <w:t>Hexapentagon</w:t>
      </w:r>
      <w:proofErr w:type="spellEnd"/>
      <w:r>
        <w:rPr>
          <w:rFonts w:ascii="Verdana" w:hAnsi="Verdana"/>
          <w:b/>
          <w:color w:val="000000"/>
          <w:shd w:val="clear" w:color="auto" w:fill="FFFFFF"/>
        </w:rPr>
        <w:br/>
      </w:r>
      <w:r w:rsidRPr="001F2B2C">
        <w:rPr>
          <w:rFonts w:ascii="Verdana" w:hAnsi="Verdana"/>
          <w:color w:val="000000"/>
          <w:shd w:val="clear" w:color="auto" w:fill="FFFFFF"/>
        </w:rPr>
        <w:t xml:space="preserve">The diagram shows a regular pentagon and regular hexagon which overlap. </w:t>
      </w:r>
      <w:r w:rsidR="00AE6833">
        <w:rPr>
          <w:rFonts w:ascii="Verdana" w:hAnsi="Verdana"/>
          <w:color w:val="000000"/>
          <w:shd w:val="clear" w:color="auto" w:fill="FFFFFF"/>
        </w:rPr>
        <w:br/>
      </w:r>
      <w:r w:rsidR="00AE6833">
        <w:rPr>
          <w:rFonts w:ascii="Verdana" w:hAnsi="Verdana"/>
          <w:color w:val="000000"/>
          <w:shd w:val="clear" w:color="auto" w:fill="FFFFFF"/>
        </w:rPr>
        <w:br/>
      </w:r>
      <w:r w:rsidRPr="001F2B2C">
        <w:rPr>
          <w:rFonts w:ascii="Verdana" w:hAnsi="Verdana"/>
          <w:color w:val="000000"/>
          <w:shd w:val="clear" w:color="auto" w:fill="FFFFFF"/>
        </w:rPr>
        <w:t xml:space="preserve">What is the value </w:t>
      </w:r>
      <w:proofErr w:type="gramStart"/>
      <w:r w:rsidRPr="001F2B2C">
        <w:rPr>
          <w:rFonts w:ascii="Verdana" w:hAnsi="Verdana"/>
          <w:color w:val="000000"/>
          <w:shd w:val="clear" w:color="auto" w:fill="FFFFFF"/>
        </w:rPr>
        <w:t>of</w:t>
      </w:r>
      <w:r w:rsidRPr="001F2B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Pr="001F2B2C">
        <w:rPr>
          <w:rFonts w:ascii="Verdana" w:hAnsi="Verdana"/>
          <w:color w:val="000000"/>
          <w:shd w:val="clear" w:color="auto" w:fill="FFFFFF"/>
        </w:rPr>
        <w:t>?</w:t>
      </w:r>
      <w:r>
        <w:rPr>
          <w:rFonts w:ascii="Verdana" w:hAnsi="Verdana"/>
          <w:color w:val="000000"/>
          <w:shd w:val="clear" w:color="auto" w:fill="FFFFFF"/>
        </w:rPr>
        <w:br/>
      </w:r>
    </w:p>
    <w:p w:rsidR="001F2B2C" w:rsidRDefault="002C6CEE" w:rsidP="001F2B2C">
      <w:pPr>
        <w:pStyle w:val="ListParagraph"/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4004945</wp:posOffset>
            </wp:positionH>
            <wp:positionV relativeFrom="paragraph">
              <wp:posOffset>176530</wp:posOffset>
            </wp:positionV>
            <wp:extent cx="2343150" cy="1428750"/>
            <wp:effectExtent l="19050" t="0" r="0" b="0"/>
            <wp:wrapSquare wrapText="bothSides"/>
            <wp:docPr id="3" name="Picture 4" descr="https://nrich.maths.org/content/id/10107/Extended%20parallelogram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rich.maths.org/content/id/10107/Extended%20parallelogram%20Stefania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</w:rPr>
        <w:t xml:space="preserve">           </w:t>
      </w:r>
      <w:r w:rsidR="001F2B2C">
        <w:rPr>
          <w:rFonts w:ascii="Verdana" w:hAnsi="Verdana"/>
          <w:b/>
        </w:rPr>
        <w:t xml:space="preserve">                  </w:t>
      </w:r>
      <w:r w:rsidR="001F2B2C">
        <w:rPr>
          <w:rFonts w:ascii="Verdana" w:hAnsi="Verdana"/>
          <w:b/>
        </w:rPr>
        <w:br/>
      </w:r>
    </w:p>
    <w:p w:rsidR="00284A70" w:rsidRDefault="00284A70" w:rsidP="00284A70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Extended parallelogram</w:t>
      </w:r>
      <w:r>
        <w:rPr>
          <w:rFonts w:ascii="Verdana" w:hAnsi="Verdana"/>
          <w:b/>
        </w:rPr>
        <w:br/>
      </w:r>
      <w:r>
        <w:rPr>
          <w:rFonts w:ascii="Verdana" w:hAnsi="Verdana"/>
        </w:rPr>
        <w:t xml:space="preserve">In the diagram, </w:t>
      </w:r>
      <m:oMath>
        <m:r>
          <w:rPr>
            <w:rFonts w:ascii="Cambria Math" w:hAnsi="Cambria Math"/>
            <w:sz w:val="26"/>
            <w:szCs w:val="26"/>
          </w:rPr>
          <m:t>PQRS</m:t>
        </m:r>
      </m:oMath>
      <w:r>
        <w:rPr>
          <w:rFonts w:ascii="Verdana" w:hAnsi="Verdana"/>
        </w:rPr>
        <w:t xml:space="preserve"> is a parallelogram</w:t>
      </w:r>
      <w:proofErr w:type="gramStart"/>
      <w:r>
        <w:rPr>
          <w:rFonts w:ascii="Verdana" w:hAnsi="Verdana"/>
        </w:rPr>
        <w:t xml:space="preserve">; </w:t>
      </w:r>
      <w:proofErr w:type="gramEnd"/>
      <m:oMath>
        <m:r>
          <w:rPr>
            <w:rFonts w:ascii="Cambria Math" w:hAnsi="Cambria Math"/>
            <w:sz w:val="26"/>
            <w:szCs w:val="26"/>
          </w:rPr>
          <m:t>∠QRS=50</m:t>
        </m:r>
        <m:r>
          <w:rPr>
            <w:rFonts w:ascii="Cambria Math" w:hAnsi="Cambria Math" w:cs="Cambria Math"/>
            <w:sz w:val="26"/>
            <w:szCs w:val="26"/>
          </w:rPr>
          <m:t>°</m:t>
        </m:r>
      </m:oMath>
      <w:r>
        <w:rPr>
          <w:rFonts w:ascii="Verdana" w:hAnsi="Verdana"/>
        </w:rPr>
        <w:t>;</w:t>
      </w:r>
      <m:oMath>
        <m:r>
          <w:rPr>
            <w:rFonts w:ascii="Cambria Math" w:hAnsi="Cambria Math"/>
            <w:sz w:val="26"/>
            <w:szCs w:val="26"/>
          </w:rPr>
          <m:t>∠SPT=62</m:t>
        </m:r>
        <m:r>
          <w:rPr>
            <w:rFonts w:ascii="Cambria Math" w:hAnsi="Cambria Math" w:cs="Cambria Math"/>
            <w:sz w:val="26"/>
            <w:szCs w:val="26"/>
          </w:rPr>
          <m:t>°</m:t>
        </m:r>
      </m:oMath>
      <w:r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</w:rPr>
        <w:t xml:space="preserve">and </w:t>
      </w:r>
      <m:oMath>
        <m:r>
          <w:rPr>
            <w:rFonts w:ascii="Cambria Math" w:hAnsi="Cambria Math"/>
            <w:sz w:val="26"/>
            <w:szCs w:val="26"/>
          </w:rPr>
          <m:t>PQ=PT</m:t>
        </m:r>
      </m:oMath>
      <w:r>
        <w:rPr>
          <w:rFonts w:ascii="Verdana" w:hAnsi="Verdana"/>
        </w:rPr>
        <w:t>.</w:t>
      </w:r>
      <w:r>
        <w:rPr>
          <w:rFonts w:ascii="Verdana" w:hAnsi="Verdana"/>
        </w:rPr>
        <w:br/>
        <w:t xml:space="preserve">What is the size </w:t>
      </w:r>
      <w:proofErr w:type="gramStart"/>
      <w:r>
        <w:rPr>
          <w:rFonts w:ascii="Verdana" w:hAnsi="Verdana"/>
        </w:rPr>
        <w:t xml:space="preserve">of  </w:t>
      </w:r>
      <w:proofErr w:type="gramEnd"/>
      <m:oMath>
        <m:r>
          <w:rPr>
            <w:rFonts w:ascii="Cambria Math" w:hAnsi="Cambria Math"/>
            <w:sz w:val="26"/>
            <w:szCs w:val="26"/>
          </w:rPr>
          <m:t>∠TQR</m:t>
        </m:r>
      </m:oMath>
      <w:r w:rsidRPr="00284A70">
        <w:rPr>
          <w:rFonts w:ascii="Verdana" w:hAnsi="Verdana"/>
        </w:rPr>
        <w:t>?</w:t>
      </w:r>
      <w:r>
        <w:rPr>
          <w:rFonts w:ascii="Verdana" w:hAnsi="Verdana"/>
          <w:b/>
        </w:rPr>
        <w:br/>
      </w:r>
      <w:r>
        <w:rPr>
          <w:rFonts w:ascii="Verdana" w:hAnsi="Verdana"/>
          <w:b/>
        </w:rPr>
        <w:br/>
        <w:t xml:space="preserve">                      </w:t>
      </w:r>
    </w:p>
    <w:p w:rsidR="00A31BFD" w:rsidRPr="000B2D51" w:rsidRDefault="00284A70" w:rsidP="00A31BFD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Six minutes past eight</w:t>
      </w:r>
      <w:r>
        <w:rPr>
          <w:rFonts w:ascii="Verdana" w:hAnsi="Verdana"/>
          <w:b/>
        </w:rPr>
        <w:br/>
      </w:r>
      <w:proofErr w:type="gramStart"/>
      <w:r>
        <w:rPr>
          <w:rFonts w:ascii="Verdana" w:hAnsi="Verdana"/>
        </w:rPr>
        <w:t>What</w:t>
      </w:r>
      <w:proofErr w:type="gramEnd"/>
      <w:r>
        <w:rPr>
          <w:rFonts w:ascii="Verdana" w:hAnsi="Verdana"/>
        </w:rPr>
        <w:t xml:space="preserve"> is the obtuse angle between the hands of a clock at 6 minutes past 8 o'clock?</w:t>
      </w:r>
      <w:r w:rsidR="000B2D51">
        <w:rPr>
          <w:rFonts w:ascii="Verdana" w:hAnsi="Verdana"/>
        </w:rPr>
        <w:br/>
      </w:r>
    </w:p>
    <w:p w:rsidR="000B2D51" w:rsidRDefault="000B2D51" w:rsidP="000B2D51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4709795</wp:posOffset>
            </wp:positionH>
            <wp:positionV relativeFrom="paragraph">
              <wp:posOffset>0</wp:posOffset>
            </wp:positionV>
            <wp:extent cx="1407795" cy="1362075"/>
            <wp:effectExtent l="19050" t="0" r="1905" b="0"/>
            <wp:wrapSquare wrapText="bothSides"/>
            <wp:docPr id="6" name="Picture 1" descr="Penta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tagon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3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2D51" w:rsidRPr="00AE6833" w:rsidRDefault="000B2D51" w:rsidP="00AE6833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U in a pentagon</w:t>
      </w:r>
      <w:r>
        <w:rPr>
          <w:rFonts w:ascii="Verdana" w:hAnsi="Verdana"/>
          <w:b/>
        </w:rPr>
        <w:br/>
      </w:r>
      <w:r w:rsidRPr="00057162">
        <w:rPr>
          <w:rFonts w:ascii="Verdana" w:hAnsi="Verdana"/>
          <w:color w:val="000000"/>
          <w:shd w:val="clear" w:color="auto" w:fill="FFFFFF"/>
        </w:rPr>
        <w:t xml:space="preserve">The diagram shows a regular </w:t>
      </w:r>
      <w:proofErr w:type="gramStart"/>
      <w:r w:rsidRPr="00057162">
        <w:rPr>
          <w:rFonts w:ascii="Verdana" w:hAnsi="Verdana"/>
          <w:color w:val="000000"/>
          <w:shd w:val="clear" w:color="auto" w:fill="FFFFFF"/>
        </w:rPr>
        <w:t>pentagon</w:t>
      </w:r>
      <w:r w:rsidRPr="0005716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PQRST</m:t>
        </m:r>
      </m:oMath>
      <w:r w:rsidRPr="00057162">
        <w:rPr>
          <w:rFonts w:ascii="Verdana" w:hAnsi="Verdana"/>
          <w:color w:val="000000"/>
          <w:shd w:val="clear" w:color="auto" w:fill="FFFFFF"/>
        </w:rPr>
        <w:t xml:space="preserve">. </w:t>
      </w:r>
      <w:r w:rsidR="00AE6833">
        <w:rPr>
          <w:rFonts w:ascii="Verdana" w:hAnsi="Verdana"/>
          <w:b/>
        </w:rPr>
        <w:br/>
      </w:r>
      <w:r w:rsidRPr="00AE6833">
        <w:rPr>
          <w:rFonts w:ascii="Verdana" w:hAnsi="Verdana"/>
          <w:color w:val="000000"/>
          <w:shd w:val="clear" w:color="auto" w:fill="FFFFFF"/>
        </w:rPr>
        <w:t>The lines</w:t>
      </w:r>
      <w:r w:rsidRPr="00AE683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QS</m:t>
        </m:r>
      </m:oMath>
      <w:r w:rsidRPr="00AE6833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AE6833">
        <w:rPr>
          <w:rFonts w:ascii="Verdana" w:hAnsi="Verdana"/>
          <w:color w:val="000000"/>
          <w:shd w:val="clear" w:color="auto" w:fill="FFFFFF"/>
        </w:rPr>
        <w:t>and</w:t>
      </w:r>
      <w:r w:rsidRPr="00AE683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RT</m:t>
        </m:r>
      </m:oMath>
      <w:r w:rsidRPr="00AE683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E6833">
        <w:rPr>
          <w:rFonts w:ascii="Verdana" w:hAnsi="Verdana"/>
          <w:color w:val="000000"/>
          <w:shd w:val="clear" w:color="auto" w:fill="FFFFFF"/>
        </w:rPr>
        <w:t xml:space="preserve">meet </w:t>
      </w:r>
      <w:proofErr w:type="gramStart"/>
      <w:r w:rsidRPr="00AE6833">
        <w:rPr>
          <w:rFonts w:ascii="Verdana" w:hAnsi="Verdana"/>
          <w:color w:val="000000"/>
          <w:shd w:val="clear" w:color="auto" w:fill="FFFFFF"/>
        </w:rPr>
        <w:t>at</w:t>
      </w:r>
      <w:r w:rsidRPr="00AE683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U</m:t>
        </m:r>
      </m:oMath>
      <w:r w:rsidRPr="00AE6833">
        <w:rPr>
          <w:rFonts w:ascii="Verdana" w:hAnsi="Verdana"/>
          <w:color w:val="000000"/>
          <w:shd w:val="clear" w:color="auto" w:fill="FFFFFF"/>
        </w:rPr>
        <w:t xml:space="preserve">. </w:t>
      </w:r>
      <w:r w:rsidRPr="00AE6833">
        <w:rPr>
          <w:rFonts w:ascii="Verdana" w:hAnsi="Verdana"/>
          <w:color w:val="000000"/>
          <w:shd w:val="clear" w:color="auto" w:fill="FFFFFF"/>
        </w:rPr>
        <w:br/>
      </w:r>
      <w:r w:rsidRPr="00AE6833">
        <w:rPr>
          <w:rFonts w:ascii="Verdana" w:hAnsi="Verdana"/>
          <w:color w:val="000000"/>
          <w:shd w:val="clear" w:color="auto" w:fill="FFFFFF"/>
        </w:rPr>
        <w:br/>
        <w:t>What is the size of the angle</w:t>
      </w:r>
      <w:r w:rsidRPr="00AE683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PUR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?</m:t>
        </m:r>
      </m:oMath>
      <w:r w:rsidRPr="00AE6833">
        <w:rPr>
          <w:rFonts w:ascii="Verdana" w:hAnsi="Verdana"/>
          <w:color w:val="000000"/>
          <w:sz w:val="26"/>
          <w:szCs w:val="26"/>
          <w:shd w:val="clear" w:color="auto" w:fill="FFFFFF"/>
        </w:rPr>
        <w:br/>
      </w:r>
      <w:r w:rsidRPr="00AE6833">
        <w:rPr>
          <w:rFonts w:ascii="Verdana" w:hAnsi="Verdana"/>
          <w:color w:val="000000"/>
          <w:sz w:val="26"/>
          <w:szCs w:val="26"/>
          <w:shd w:val="clear" w:color="auto" w:fill="FFFFFF"/>
        </w:rPr>
        <w:br/>
      </w:r>
      <w:r w:rsidRPr="00AE6833">
        <w:rPr>
          <w:rFonts w:ascii="Verdana" w:hAnsi="Verdana"/>
          <w:color w:val="000000"/>
          <w:sz w:val="26"/>
          <w:szCs w:val="26"/>
          <w:shd w:val="clear" w:color="auto" w:fill="FFFFFF"/>
        </w:rPr>
        <w:br/>
      </w:r>
    </w:p>
    <w:sectPr w:rsidR="000B2D51" w:rsidRPr="00AE6833" w:rsidSect="00A539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C36" w:rsidRDefault="00814C36">
      <w:r>
        <w:separator/>
      </w:r>
    </w:p>
  </w:endnote>
  <w:endnote w:type="continuationSeparator" w:id="0">
    <w:p w:rsidR="00814C36" w:rsidRDefault="0081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814C36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6B0877">
      <w:rPr>
        <w:sz w:val="18"/>
        <w:szCs w:val="18"/>
      </w:rPr>
      <w:t>9341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A0D" w:rsidRDefault="00AE7A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C36" w:rsidRDefault="00814C36">
      <w:r>
        <w:separator/>
      </w:r>
    </w:p>
  </w:footnote>
  <w:footnote w:type="continuationSeparator" w:id="0">
    <w:p w:rsidR="00814C36" w:rsidRDefault="00814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814C36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proofErr w:type="gramStart"/>
                  <w:r>
                    <w:t>What’s</w:t>
                  </w:r>
                  <w:proofErr w:type="gramEnd"/>
                  <w:r>
                    <w:t xml:space="preserve">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814C36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AE7A0D" w:rsidRDefault="00AE7A0D" w:rsidP="00AE7A0D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Angles, Polygons and Geometrical Proof</w:t>
                </w:r>
              </w:p>
              <w:p w:rsidR="00C77078" w:rsidRPr="00435C39" w:rsidRDefault="00C77078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bookmarkStart w:id="0" w:name="_GoBack"/>
                <w:bookmarkEnd w:id="0"/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A0D" w:rsidRDefault="00AE7A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93ACB"/>
    <w:multiLevelType w:val="hybridMultilevel"/>
    <w:tmpl w:val="790A10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17E91"/>
    <w:multiLevelType w:val="hybridMultilevel"/>
    <w:tmpl w:val="A6EC5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41D4B"/>
    <w:multiLevelType w:val="hybridMultilevel"/>
    <w:tmpl w:val="0DCA3E7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4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15"/>
  </w:num>
  <w:num w:numId="11">
    <w:abstractNumId w:val="4"/>
  </w:num>
  <w:num w:numId="12">
    <w:abstractNumId w:val="16"/>
  </w:num>
  <w:num w:numId="13">
    <w:abstractNumId w:val="3"/>
  </w:num>
  <w:num w:numId="14">
    <w:abstractNumId w:val="5"/>
  </w:num>
  <w:num w:numId="15">
    <w:abstractNumId w:val="7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53DB"/>
    <w:rsid w:val="00034B52"/>
    <w:rsid w:val="00076FA7"/>
    <w:rsid w:val="00081B6F"/>
    <w:rsid w:val="00083878"/>
    <w:rsid w:val="00093F04"/>
    <w:rsid w:val="000B2D51"/>
    <w:rsid w:val="000D07BB"/>
    <w:rsid w:val="000D5674"/>
    <w:rsid w:val="000E1187"/>
    <w:rsid w:val="000E2D1A"/>
    <w:rsid w:val="001031EA"/>
    <w:rsid w:val="00105117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1F2B2C"/>
    <w:rsid w:val="00222AAD"/>
    <w:rsid w:val="00284A70"/>
    <w:rsid w:val="002A0FBA"/>
    <w:rsid w:val="002A36F0"/>
    <w:rsid w:val="002A5A15"/>
    <w:rsid w:val="002C6CEE"/>
    <w:rsid w:val="002D6D7E"/>
    <w:rsid w:val="002E6CA6"/>
    <w:rsid w:val="002F4E83"/>
    <w:rsid w:val="00326DA8"/>
    <w:rsid w:val="00330613"/>
    <w:rsid w:val="003B78C3"/>
    <w:rsid w:val="003C0140"/>
    <w:rsid w:val="003D17CF"/>
    <w:rsid w:val="00435C39"/>
    <w:rsid w:val="00447CAC"/>
    <w:rsid w:val="00454011"/>
    <w:rsid w:val="00456968"/>
    <w:rsid w:val="004806F1"/>
    <w:rsid w:val="004E1104"/>
    <w:rsid w:val="00542F2D"/>
    <w:rsid w:val="00553C34"/>
    <w:rsid w:val="00580C55"/>
    <w:rsid w:val="005C0797"/>
    <w:rsid w:val="005F35F6"/>
    <w:rsid w:val="005F4398"/>
    <w:rsid w:val="00645E57"/>
    <w:rsid w:val="006527DC"/>
    <w:rsid w:val="0066394B"/>
    <w:rsid w:val="0067262C"/>
    <w:rsid w:val="00681649"/>
    <w:rsid w:val="006B0877"/>
    <w:rsid w:val="006B6D1C"/>
    <w:rsid w:val="006C4639"/>
    <w:rsid w:val="006C67D6"/>
    <w:rsid w:val="006E1D1A"/>
    <w:rsid w:val="007064E6"/>
    <w:rsid w:val="00706BDC"/>
    <w:rsid w:val="00720F6C"/>
    <w:rsid w:val="00750652"/>
    <w:rsid w:val="00752CB5"/>
    <w:rsid w:val="007575DB"/>
    <w:rsid w:val="007644D7"/>
    <w:rsid w:val="00771466"/>
    <w:rsid w:val="00774FB4"/>
    <w:rsid w:val="00784108"/>
    <w:rsid w:val="007A2ABF"/>
    <w:rsid w:val="007A7CC3"/>
    <w:rsid w:val="007B2E28"/>
    <w:rsid w:val="007B4682"/>
    <w:rsid w:val="007B569C"/>
    <w:rsid w:val="007C5739"/>
    <w:rsid w:val="007F4CA0"/>
    <w:rsid w:val="00814C36"/>
    <w:rsid w:val="00825E40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31BFD"/>
    <w:rsid w:val="00A36892"/>
    <w:rsid w:val="00A5077A"/>
    <w:rsid w:val="00A539FE"/>
    <w:rsid w:val="00A61B3D"/>
    <w:rsid w:val="00A72A83"/>
    <w:rsid w:val="00A73E9A"/>
    <w:rsid w:val="00AA4A32"/>
    <w:rsid w:val="00AB0F73"/>
    <w:rsid w:val="00AC7FED"/>
    <w:rsid w:val="00AD4636"/>
    <w:rsid w:val="00AE5DE3"/>
    <w:rsid w:val="00AE6833"/>
    <w:rsid w:val="00AE7A0D"/>
    <w:rsid w:val="00B01268"/>
    <w:rsid w:val="00B8260F"/>
    <w:rsid w:val="00BB40AA"/>
    <w:rsid w:val="00BB59A8"/>
    <w:rsid w:val="00BF04CF"/>
    <w:rsid w:val="00C30529"/>
    <w:rsid w:val="00C37F4C"/>
    <w:rsid w:val="00C7061E"/>
    <w:rsid w:val="00C718FD"/>
    <w:rsid w:val="00C77078"/>
    <w:rsid w:val="00C9446F"/>
    <w:rsid w:val="00C94E93"/>
    <w:rsid w:val="00CF0963"/>
    <w:rsid w:val="00CF5AC3"/>
    <w:rsid w:val="00D017D3"/>
    <w:rsid w:val="00D24BDD"/>
    <w:rsid w:val="00D26D85"/>
    <w:rsid w:val="00D46847"/>
    <w:rsid w:val="00D91ACF"/>
    <w:rsid w:val="00DA49B7"/>
    <w:rsid w:val="00DB6E3A"/>
    <w:rsid w:val="00DE01AF"/>
    <w:rsid w:val="00DE4EDE"/>
    <w:rsid w:val="00DF5998"/>
    <w:rsid w:val="00E0354C"/>
    <w:rsid w:val="00E21182"/>
    <w:rsid w:val="00E3331D"/>
    <w:rsid w:val="00E373A2"/>
    <w:rsid w:val="00E37E0D"/>
    <w:rsid w:val="00E5060C"/>
    <w:rsid w:val="00E55CE1"/>
    <w:rsid w:val="00E716D3"/>
    <w:rsid w:val="00E75017"/>
    <w:rsid w:val="00E85991"/>
    <w:rsid w:val="00EB1CAC"/>
    <w:rsid w:val="00EC080A"/>
    <w:rsid w:val="00EF3377"/>
    <w:rsid w:val="00F000B2"/>
    <w:rsid w:val="00F14869"/>
    <w:rsid w:val="00F7141D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94061E64-D909-4E09-83EF-B6EB8F50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E108535-E0A4-43F9-80E9-40E720DB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772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6</cp:revision>
  <cp:lastPrinted>2015-12-16T15:06:00Z</cp:lastPrinted>
  <dcterms:created xsi:type="dcterms:W3CDTF">2016-07-14T13:23:00Z</dcterms:created>
  <dcterms:modified xsi:type="dcterms:W3CDTF">2017-02-20T12:52:00Z</dcterms:modified>
</cp:coreProperties>
</file>