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EB5" w:rsidRPr="00975EB5" w:rsidRDefault="00E417AE" w:rsidP="00975EB5">
      <w:pPr>
        <w:tabs>
          <w:tab w:val="left" w:pos="5880"/>
        </w:tabs>
        <w:rPr>
          <w:rFonts w:ascii="Verdana" w:hAnsi="Verdana"/>
          <w:b/>
          <w:sz w:val="32"/>
          <w:szCs w:val="32"/>
        </w:rPr>
      </w:pPr>
      <w:r>
        <w:rPr>
          <w:rFonts w:ascii="Verdana" w:hAnsi="Verdana"/>
          <w:b/>
          <w:sz w:val="28"/>
          <w:szCs w:val="32"/>
        </w:rPr>
        <w:br/>
      </w:r>
      <w:r w:rsidR="00280AD8">
        <w:rPr>
          <w:rFonts w:ascii="Verdana" w:hAnsi="Verdana"/>
          <w:b/>
          <w:sz w:val="28"/>
          <w:szCs w:val="32"/>
        </w:rPr>
        <w:t>Stage 3</w:t>
      </w:r>
      <w:r w:rsidR="00F13157" w:rsidRPr="00170432">
        <w:rPr>
          <w:rFonts w:ascii="Verdana" w:hAnsi="Verdana"/>
          <w:b/>
          <w:sz w:val="28"/>
          <w:szCs w:val="32"/>
        </w:rPr>
        <w:t xml:space="preserve"> </w:t>
      </w:r>
      <w:r w:rsidR="00F13157" w:rsidRPr="00170432">
        <w:rPr>
          <w:rFonts w:ascii="Verdana" w:hAnsi="Verdana"/>
          <w:b/>
          <w:sz w:val="28"/>
          <w:szCs w:val="32"/>
        </w:rPr>
        <w:sym w:font="Wingdings" w:char="F0AB"/>
      </w:r>
      <w:r w:rsidR="00F13157" w:rsidRPr="00170432">
        <w:rPr>
          <w:rFonts w:ascii="Verdana" w:hAnsi="Verdana"/>
          <w:b/>
          <w:sz w:val="28"/>
          <w:szCs w:val="32"/>
        </w:rPr>
        <w:br/>
      </w:r>
      <w:r w:rsidR="00B06099" w:rsidRPr="00170432">
        <w:rPr>
          <w:rFonts w:ascii="Verdana" w:hAnsi="Verdana"/>
          <w:b/>
          <w:sz w:val="28"/>
          <w:szCs w:val="32"/>
        </w:rPr>
        <w:t>Mixed Selection 1</w:t>
      </w:r>
      <w:r w:rsidR="00C05FF1">
        <w:rPr>
          <w:rFonts w:ascii="Verdana" w:hAnsi="Verdana"/>
          <w:b/>
          <w:sz w:val="32"/>
          <w:szCs w:val="32"/>
        </w:rPr>
        <w:br/>
      </w:r>
    </w:p>
    <w:p w:rsidR="00DB6031" w:rsidRPr="009D20A2" w:rsidRDefault="009E0E30" w:rsidP="00DB6031">
      <w:pPr>
        <w:pStyle w:val="ListParagraph"/>
        <w:numPr>
          <w:ilvl w:val="0"/>
          <w:numId w:val="2"/>
        </w:numPr>
        <w:tabs>
          <w:tab w:val="left" w:pos="5880"/>
        </w:tabs>
        <w:spacing w:after="240" w:line="276" w:lineRule="auto"/>
        <w:ind w:left="567" w:hanging="499"/>
        <w:contextualSpacing w:val="0"/>
        <w:rPr>
          <w:rFonts w:ascii="Verdana" w:hAnsi="Verdana"/>
        </w:rPr>
      </w:pPr>
      <w:r>
        <w:rPr>
          <w:rFonts w:ascii="Verdana" w:hAnsi="Verdana"/>
          <w:b/>
          <w:color w:val="000000"/>
          <w:shd w:val="clear" w:color="auto" w:fill="FFFFFF"/>
        </w:rPr>
        <w:t>Inspector R</w:t>
      </w:r>
      <w:r w:rsidR="003F3EB4" w:rsidRPr="003F3EB4">
        <w:rPr>
          <w:rFonts w:ascii="Verdana" w:hAnsi="Verdana"/>
          <w:b/>
          <w:color w:val="000000"/>
          <w:shd w:val="clear" w:color="auto" w:fill="FFFFFF"/>
        </w:rPr>
        <w:t>emorse</w:t>
      </w:r>
      <w:r w:rsidR="003F3EB4">
        <w:rPr>
          <w:rFonts w:ascii="Verdana" w:hAnsi="Verdana"/>
          <w:color w:val="000000"/>
          <w:shd w:val="clear" w:color="auto" w:fill="FFFFFF"/>
        </w:rPr>
        <w:br/>
      </w:r>
      <w:r w:rsidR="00DB6031">
        <w:rPr>
          <w:rFonts w:ascii="Verdana" w:hAnsi="Verdana"/>
          <w:color w:val="000000"/>
          <w:shd w:val="clear" w:color="auto" w:fill="FFFFFF"/>
        </w:rPr>
        <w:t>Inspector Remorse estimates that he can solve the average murder in</w:t>
      </w:r>
      <w:r w:rsidR="00DB6031">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oMath>
      <w:r w:rsidR="00DB6031">
        <w:rPr>
          <w:rStyle w:val="apple-converted-space"/>
          <w:rFonts w:ascii="Verdana" w:hAnsi="Verdana"/>
          <w:color w:val="000000"/>
          <w:shd w:val="clear" w:color="auto" w:fill="FFFFFF"/>
        </w:rPr>
        <w:t> </w:t>
      </w:r>
      <w:r w:rsidR="00DB6031">
        <w:rPr>
          <w:rFonts w:ascii="Verdana" w:hAnsi="Verdana"/>
          <w:color w:val="000000"/>
          <w:shd w:val="clear" w:color="auto" w:fill="FFFFFF"/>
        </w:rPr>
        <w:t xml:space="preserve">hours, a bank robbery in half that time, and a car theft in one third of the time he takes to solve a bank robbery. </w:t>
      </w:r>
      <w:r w:rsidR="00B06099">
        <w:rPr>
          <w:rFonts w:ascii="Verdana" w:hAnsi="Verdana"/>
          <w:color w:val="000000"/>
          <w:shd w:val="clear" w:color="auto" w:fill="FFFFFF"/>
        </w:rPr>
        <w:br/>
      </w:r>
      <w:r w:rsidR="00DB6031">
        <w:rPr>
          <w:rFonts w:ascii="Verdana" w:hAnsi="Verdana"/>
          <w:color w:val="000000"/>
          <w:shd w:val="clear" w:color="auto" w:fill="FFFFFF"/>
        </w:rPr>
        <w:t>How much time would he expect to take in solving two murders, six car thefts and four bank robberies?</w:t>
      </w:r>
      <w:r w:rsidR="00A75ECF">
        <w:rPr>
          <w:rFonts w:ascii="Verdana" w:hAnsi="Verdana"/>
          <w:color w:val="000000"/>
          <w:shd w:val="clear" w:color="auto" w:fill="FFFFFF"/>
        </w:rPr>
        <w:br/>
      </w:r>
    </w:p>
    <w:p w:rsidR="00DB6031" w:rsidRPr="00A75ECF" w:rsidRDefault="00F13157" w:rsidP="00763CC6">
      <w:pPr>
        <w:pStyle w:val="ListParagraph"/>
        <w:numPr>
          <w:ilvl w:val="0"/>
          <w:numId w:val="2"/>
        </w:numPr>
        <w:tabs>
          <w:tab w:val="left" w:pos="5880"/>
        </w:tabs>
        <w:spacing w:after="240" w:line="276" w:lineRule="auto"/>
        <w:ind w:left="567" w:hanging="499"/>
        <w:contextualSpacing w:val="0"/>
        <w:rPr>
          <w:rFonts w:ascii="Verdana" w:hAnsi="Verdana"/>
        </w:rPr>
      </w:pPr>
      <w:r>
        <w:rPr>
          <w:rFonts w:ascii="Verdana" w:hAnsi="Verdana"/>
          <w:b/>
          <w:color w:val="000000"/>
          <w:shd w:val="clear" w:color="auto" w:fill="FFFFFF"/>
        </w:rPr>
        <w:t>Multiple m</w:t>
      </w:r>
      <w:r w:rsidR="003F3EB4" w:rsidRPr="003F3EB4">
        <w:rPr>
          <w:rFonts w:ascii="Verdana" w:hAnsi="Verdana"/>
          <w:b/>
          <w:color w:val="000000"/>
          <w:shd w:val="clear" w:color="auto" w:fill="FFFFFF"/>
        </w:rPr>
        <w:t>agic</w:t>
      </w:r>
      <w:r w:rsidR="003F3EB4" w:rsidRPr="003F3EB4">
        <w:rPr>
          <w:rFonts w:ascii="Verdana" w:hAnsi="Verdana"/>
          <w:color w:val="000000"/>
          <w:shd w:val="clear" w:color="auto" w:fill="FFFFFF"/>
        </w:rPr>
        <w:br/>
      </w:r>
      <w:r w:rsidR="00DB6031" w:rsidRPr="003F3EB4">
        <w:rPr>
          <w:rFonts w:ascii="Verdana" w:hAnsi="Verdana"/>
          <w:color w:val="000000"/>
          <w:shd w:val="clear" w:color="auto" w:fill="FFFFFF"/>
        </w:rPr>
        <w:t>Think of any whole number. Double it and add five. Double this answer and add two. Now take away the number you first thought of. Which whole number will your final answer always be a multiple of?</w:t>
      </w:r>
      <w:r w:rsidR="00A75ECF">
        <w:rPr>
          <w:rFonts w:ascii="Verdana" w:hAnsi="Verdana"/>
          <w:color w:val="000000"/>
          <w:shd w:val="clear" w:color="auto" w:fill="FFFFFF"/>
        </w:rPr>
        <w:br/>
      </w:r>
    </w:p>
    <w:p w:rsidR="00A75ECF" w:rsidRPr="00A75ECF" w:rsidRDefault="00A75ECF" w:rsidP="00A75ECF">
      <w:pPr>
        <w:pStyle w:val="ListParagraph"/>
        <w:numPr>
          <w:ilvl w:val="0"/>
          <w:numId w:val="2"/>
        </w:numPr>
        <w:tabs>
          <w:tab w:val="left" w:pos="5880"/>
        </w:tabs>
        <w:spacing w:after="240" w:line="276" w:lineRule="auto"/>
        <w:ind w:left="567" w:hanging="499"/>
        <w:contextualSpacing w:val="0"/>
        <w:rPr>
          <w:rFonts w:ascii="Verdana" w:hAnsi="Verdana"/>
        </w:rPr>
      </w:pPr>
      <w:r>
        <w:rPr>
          <w:rFonts w:ascii="Verdana" w:hAnsi="Verdana"/>
          <w:b/>
          <w:color w:val="000000"/>
          <w:shd w:val="clear" w:color="auto" w:fill="FFFFFF"/>
        </w:rPr>
        <w:t>Square and cube</w:t>
      </w:r>
      <w:r>
        <w:rPr>
          <w:rFonts w:ascii="Verdana" w:hAnsi="Verdana"/>
          <w:color w:val="000000"/>
          <w:shd w:val="clear" w:color="auto" w:fill="FFFFFF"/>
        </w:rPr>
        <w:br/>
        <w:t>The square of a positive number is twice as big as the cube of that number</w:t>
      </w:r>
      <w:r w:rsidR="009E0E30">
        <w:rPr>
          <w:rFonts w:ascii="Verdana" w:hAnsi="Verdana"/>
          <w:color w:val="000000"/>
          <w:shd w:val="clear" w:color="auto" w:fill="FFFFFF"/>
        </w:rPr>
        <w:t xml:space="preserve">. </w:t>
      </w:r>
      <w:r>
        <w:rPr>
          <w:rFonts w:ascii="Verdana" w:hAnsi="Verdana"/>
          <w:color w:val="000000"/>
          <w:shd w:val="clear" w:color="auto" w:fill="FFFFFF"/>
        </w:rPr>
        <w:t>What is the number?</w:t>
      </w:r>
      <w:r w:rsidR="009E0E30">
        <w:rPr>
          <w:rFonts w:ascii="Verdana" w:hAnsi="Verdana"/>
          <w:color w:val="000000"/>
          <w:shd w:val="clear" w:color="auto" w:fill="FFFFFF"/>
        </w:rPr>
        <w:br/>
      </w:r>
    </w:p>
    <w:p w:rsidR="00A75ECF" w:rsidRPr="00A75ECF" w:rsidRDefault="00C50436" w:rsidP="00A75ECF">
      <w:pPr>
        <w:pStyle w:val="ListParagraph"/>
        <w:numPr>
          <w:ilvl w:val="0"/>
          <w:numId w:val="2"/>
        </w:numPr>
        <w:tabs>
          <w:tab w:val="left" w:pos="5880"/>
        </w:tabs>
        <w:spacing w:after="240" w:line="276" w:lineRule="auto"/>
        <w:ind w:left="567" w:hanging="499"/>
        <w:contextualSpacing w:val="0"/>
        <w:rPr>
          <w:rFonts w:ascii="Verdana" w:hAnsi="Verdana"/>
        </w:rPr>
      </w:pPr>
      <w:r w:rsidRPr="00A75ECF">
        <w:rPr>
          <w:rFonts w:ascii="Verdana" w:hAnsi="Verdana"/>
          <w:b/>
          <w:color w:val="000000"/>
          <w:shd w:val="clear" w:color="auto" w:fill="FFFFFF"/>
        </w:rPr>
        <w:t>Forming groups</w:t>
      </w:r>
      <w:r w:rsidR="009E0E30">
        <w:rPr>
          <w:rFonts w:ascii="Verdana" w:hAnsi="Verdana"/>
          <w:color w:val="000000"/>
          <w:shd w:val="clear" w:color="auto" w:fill="FFFFFF"/>
        </w:rPr>
        <w:br/>
        <w:t>Seventy pupils, 37 boys and 33 girls,</w:t>
      </w:r>
      <w:r w:rsidRPr="00A75ECF">
        <w:rPr>
          <w:rFonts w:ascii="Verdana" w:hAnsi="Verdana"/>
          <w:color w:val="000000"/>
          <w:shd w:val="clear" w:color="auto" w:fill="FFFFFF"/>
        </w:rPr>
        <w:t xml:space="preserve"> are divided into tw</w:t>
      </w:r>
      <w:r w:rsidR="009E0E30">
        <w:rPr>
          <w:rFonts w:ascii="Verdana" w:hAnsi="Verdana"/>
          <w:color w:val="000000"/>
          <w:shd w:val="clear" w:color="auto" w:fill="FFFFFF"/>
        </w:rPr>
        <w:t>o groups, with forty pupils in group 1 and 30 pupils in g</w:t>
      </w:r>
      <w:r w:rsidRPr="00A75ECF">
        <w:rPr>
          <w:rFonts w:ascii="Verdana" w:hAnsi="Verdana"/>
          <w:color w:val="000000"/>
          <w:shd w:val="clear" w:color="auto" w:fill="FFFFFF"/>
        </w:rPr>
        <w:t>roup 2. H</w:t>
      </w:r>
      <w:r w:rsidR="009E0E30">
        <w:rPr>
          <w:rFonts w:ascii="Verdana" w:hAnsi="Verdana"/>
          <w:color w:val="000000"/>
          <w:shd w:val="clear" w:color="auto" w:fill="FFFFFF"/>
        </w:rPr>
        <w:t>ow many more boys are there in g</w:t>
      </w:r>
      <w:r w:rsidRPr="00A75ECF">
        <w:rPr>
          <w:rFonts w:ascii="Verdana" w:hAnsi="Verdana"/>
          <w:color w:val="000000"/>
          <w:shd w:val="clear" w:color="auto" w:fill="FFFFFF"/>
        </w:rPr>
        <w:t>roup 1 t</w:t>
      </w:r>
      <w:r w:rsidR="009E0E30">
        <w:rPr>
          <w:rFonts w:ascii="Verdana" w:hAnsi="Verdana"/>
          <w:color w:val="000000"/>
          <w:shd w:val="clear" w:color="auto" w:fill="FFFFFF"/>
        </w:rPr>
        <w:t>han there are girls in g</w:t>
      </w:r>
      <w:r w:rsidR="00A75ECF">
        <w:rPr>
          <w:rFonts w:ascii="Verdana" w:hAnsi="Verdana"/>
          <w:color w:val="000000"/>
          <w:shd w:val="clear" w:color="auto" w:fill="FFFFFF"/>
        </w:rPr>
        <w:t>roup 2?</w:t>
      </w:r>
      <w:r w:rsidR="00A75ECF">
        <w:rPr>
          <w:rFonts w:ascii="Verdana" w:hAnsi="Verdana"/>
          <w:color w:val="000000"/>
          <w:shd w:val="clear" w:color="auto" w:fill="FFFFFF"/>
        </w:rPr>
        <w:br/>
      </w:r>
    </w:p>
    <w:p w:rsidR="00A75ECF" w:rsidRPr="00A75ECF" w:rsidRDefault="00C50436" w:rsidP="00A75ECF">
      <w:pPr>
        <w:pStyle w:val="ListParagraph"/>
        <w:numPr>
          <w:ilvl w:val="0"/>
          <w:numId w:val="2"/>
        </w:numPr>
        <w:tabs>
          <w:tab w:val="left" w:pos="5880"/>
        </w:tabs>
        <w:spacing w:after="240" w:line="276" w:lineRule="auto"/>
        <w:ind w:left="567" w:hanging="499"/>
        <w:contextualSpacing w:val="0"/>
        <w:rPr>
          <w:rFonts w:ascii="Verdana" w:hAnsi="Verdana"/>
        </w:rPr>
      </w:pPr>
      <w:r w:rsidRPr="00A75ECF">
        <w:rPr>
          <w:rFonts w:ascii="Verdana" w:hAnsi="Verdana"/>
          <w:b/>
          <w:color w:val="000000"/>
          <w:shd w:val="clear" w:color="auto" w:fill="FFFFFF"/>
        </w:rPr>
        <w:t>No matter</w:t>
      </w:r>
      <w:r w:rsidRPr="00A75ECF">
        <w:rPr>
          <w:rFonts w:ascii="Verdana" w:hAnsi="Verdana"/>
          <w:color w:val="000000"/>
          <w:shd w:val="clear" w:color="auto" w:fill="FFFFFF"/>
        </w:rPr>
        <w:br/>
        <w:t>Think of a</w:t>
      </w:r>
      <w:r w:rsidR="009E0E30">
        <w:rPr>
          <w:rFonts w:ascii="Verdana" w:hAnsi="Verdana"/>
          <w:color w:val="000000"/>
          <w:shd w:val="clear" w:color="auto" w:fill="FFFFFF"/>
        </w:rPr>
        <w:t xml:space="preserve"> whole</w:t>
      </w:r>
      <w:r w:rsidRPr="00A75ECF">
        <w:rPr>
          <w:rFonts w:ascii="Verdana" w:hAnsi="Verdana"/>
          <w:color w:val="000000"/>
          <w:shd w:val="clear" w:color="auto" w:fill="FFFFFF"/>
        </w:rPr>
        <w:t xml:space="preserve"> number, double it, then add</w:t>
      </w:r>
      <w:r w:rsidRPr="00A75ECF">
        <w:rPr>
          <w:rStyle w:val="apple-converted-space"/>
          <w:rFonts w:ascii="Verdana" w:hAnsi="Verdana"/>
          <w:color w:val="000000"/>
          <w:shd w:val="clear" w:color="auto" w:fill="FFFFFF"/>
        </w:rPr>
        <w:t> </w:t>
      </w:r>
      <w:r w:rsidRPr="00A75ECF">
        <w:rPr>
          <w:rStyle w:val="mn"/>
          <w:rFonts w:ascii="Verdana" w:hAnsi="Verdana"/>
          <w:color w:val="000000"/>
          <w:bdr w:val="none" w:sz="0" w:space="0" w:color="auto" w:frame="1"/>
          <w:shd w:val="clear" w:color="auto" w:fill="FFFFFF"/>
        </w:rPr>
        <w:t>3</w:t>
      </w:r>
      <w:r w:rsidRPr="00A75ECF">
        <w:rPr>
          <w:rFonts w:ascii="Verdana" w:hAnsi="Verdana"/>
          <w:color w:val="000000"/>
          <w:shd w:val="clear" w:color="auto" w:fill="FFFFFF"/>
        </w:rPr>
        <w:t>. Multiply your answer by</w:t>
      </w:r>
      <w:r w:rsidRPr="00A75ECF">
        <w:rPr>
          <w:rStyle w:val="apple-converted-space"/>
          <w:rFonts w:ascii="Verdana" w:hAnsi="Verdana"/>
          <w:color w:val="000000"/>
          <w:shd w:val="clear" w:color="auto" w:fill="FFFFFF"/>
        </w:rPr>
        <w:t> </w:t>
      </w:r>
      <w:r w:rsidRPr="00A75ECF">
        <w:rPr>
          <w:rStyle w:val="mn"/>
          <w:rFonts w:ascii="Verdana" w:hAnsi="Verdana"/>
          <w:color w:val="000000"/>
          <w:bdr w:val="none" w:sz="0" w:space="0" w:color="auto" w:frame="1"/>
          <w:shd w:val="clear" w:color="auto" w:fill="FFFFFF"/>
        </w:rPr>
        <w:t>4</w:t>
      </w:r>
      <w:r w:rsidRPr="00A75ECF">
        <w:rPr>
          <w:rStyle w:val="apple-converted-space"/>
          <w:rFonts w:ascii="Verdana" w:hAnsi="Verdana"/>
          <w:color w:val="000000"/>
          <w:shd w:val="clear" w:color="auto" w:fill="FFFFFF"/>
        </w:rPr>
        <w:t> </w:t>
      </w:r>
      <w:r w:rsidRPr="00A75ECF">
        <w:rPr>
          <w:rFonts w:ascii="Verdana" w:hAnsi="Verdana"/>
          <w:color w:val="000000"/>
          <w:shd w:val="clear" w:color="auto" w:fill="FFFFFF"/>
        </w:rPr>
        <w:t>and from this take away</w:t>
      </w:r>
      <w:r w:rsidRPr="00A75ECF">
        <w:rPr>
          <w:rStyle w:val="apple-converted-space"/>
          <w:rFonts w:ascii="Verdana" w:hAnsi="Verdana"/>
          <w:color w:val="000000"/>
          <w:shd w:val="clear" w:color="auto" w:fill="FFFFFF"/>
        </w:rPr>
        <w:t> </w:t>
      </w:r>
      <w:r w:rsidRPr="00A75ECF">
        <w:rPr>
          <w:rStyle w:val="mn"/>
          <w:rFonts w:ascii="Verdana" w:hAnsi="Verdana"/>
          <w:color w:val="000000"/>
          <w:bdr w:val="none" w:sz="0" w:space="0" w:color="auto" w:frame="1"/>
          <w:shd w:val="clear" w:color="auto" w:fill="FFFFFF"/>
        </w:rPr>
        <w:t>5</w:t>
      </w:r>
      <w:r w:rsidRPr="00A75ECF">
        <w:rPr>
          <w:rFonts w:ascii="Verdana" w:hAnsi="Verdana"/>
          <w:color w:val="000000"/>
          <w:shd w:val="clear" w:color="auto" w:fill="FFFFFF"/>
        </w:rPr>
        <w:t>. Now also take away the number you first thought of. No matter what your first number was, your answer will</w:t>
      </w:r>
      <w:r w:rsidR="00A75ECF">
        <w:rPr>
          <w:rFonts w:ascii="Verdana" w:hAnsi="Verdana"/>
          <w:color w:val="000000"/>
          <w:shd w:val="clear" w:color="auto" w:fill="FFFFFF"/>
        </w:rPr>
        <w:t xml:space="preserve"> be a multiple of which number?</w:t>
      </w:r>
      <w:r w:rsidR="00A75ECF">
        <w:rPr>
          <w:rFonts w:ascii="Verdana" w:hAnsi="Verdana"/>
          <w:color w:val="000000"/>
          <w:shd w:val="clear" w:color="auto" w:fill="FFFFFF"/>
        </w:rPr>
        <w:br/>
      </w:r>
      <w:bookmarkStart w:id="0" w:name="_GoBack"/>
      <w:bookmarkEnd w:id="0"/>
    </w:p>
    <w:p w:rsidR="00C50436" w:rsidRPr="00A75ECF" w:rsidRDefault="00C50436" w:rsidP="00A75ECF">
      <w:pPr>
        <w:pStyle w:val="ListParagraph"/>
        <w:numPr>
          <w:ilvl w:val="0"/>
          <w:numId w:val="2"/>
        </w:numPr>
        <w:tabs>
          <w:tab w:val="left" w:pos="5880"/>
        </w:tabs>
        <w:spacing w:after="240" w:line="276" w:lineRule="auto"/>
        <w:ind w:left="567" w:hanging="499"/>
        <w:contextualSpacing w:val="0"/>
        <w:rPr>
          <w:rFonts w:ascii="Verdana" w:hAnsi="Verdana"/>
        </w:rPr>
      </w:pPr>
      <w:r w:rsidRPr="00A75ECF">
        <w:rPr>
          <w:rFonts w:ascii="Verdana" w:hAnsi="Verdana"/>
          <w:b/>
          <w:color w:val="000000"/>
          <w:shd w:val="clear" w:color="auto" w:fill="FFFFFF"/>
        </w:rPr>
        <w:t>Nine in a line</w:t>
      </w:r>
      <w:r w:rsidRPr="00A75ECF">
        <w:rPr>
          <w:rFonts w:ascii="Verdana" w:hAnsi="Verdana"/>
          <w:color w:val="000000"/>
          <w:shd w:val="clear" w:color="auto" w:fill="FFFFFF"/>
        </w:rPr>
        <w:br/>
        <w:t>The sum of 9 consecutive positive whole numbers is 2007. What is the largest of these numbers?</w:t>
      </w:r>
    </w:p>
    <w:sectPr w:rsidR="00C50436" w:rsidRPr="00A75ECF"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A6F" w:rsidRDefault="00273A6F">
      <w:r>
        <w:separator/>
      </w:r>
    </w:p>
  </w:endnote>
  <w:endnote w:type="continuationSeparator" w:id="0">
    <w:p w:rsidR="00273A6F" w:rsidRDefault="00273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elvetica Neue">
    <w:altName w:val="Malgun Gothic"/>
    <w:panose1 w:val="02000403000000020004"/>
    <w:charset w:val="00"/>
    <w:family w:val="auto"/>
    <w:pitch w:val="variable"/>
    <w:sig w:usb0="E50002FF" w:usb1="500079DB" w:usb2="0000001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81649" w:rsidRDefault="00044D37" w:rsidP="004F7E24">
    <w:pPr>
      <w:pStyle w:val="HeaderFooter"/>
      <w:rPr>
        <w:lang w:val="en-GB" w:eastAsia="en-GB"/>
      </w:rPr>
    </w:pPr>
    <w:hyperlink r:id="rId1" w:history="1">
      <w:r w:rsidR="00BB40AA"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4F7E24" w:rsidRDefault="00BB40AA" w:rsidP="004F7E24">
    <w:pPr>
      <w:pStyle w:val="HeaderFooter"/>
      <w:jc w:val="center"/>
    </w:pPr>
    <w:r w:rsidRPr="004F7E24">
      <w:t xml:space="preserve">These problems </w:t>
    </w:r>
    <w:r w:rsidR="00567B81" w:rsidRPr="004F7E24">
      <w:t>are adapted</w:t>
    </w:r>
    <w:r w:rsidR="004F7E24">
      <w:t xml:space="preserve"> from</w:t>
    </w:r>
    <w:r w:rsidRPr="004F7E24">
      <w:t xml:space="preserve"> UKMT Mathematical </w:t>
    </w:r>
    <w:r w:rsidR="00567B81" w:rsidRPr="004F7E24">
      <w:t>Challenge problems (ukmt.org.uk).</w:t>
    </w:r>
  </w:p>
  <w:p w:rsidR="00BB40AA" w:rsidRPr="00EB1CAC" w:rsidRDefault="00BB40AA" w:rsidP="004F7E24">
    <w:pPr>
      <w:pStyle w:val="HeaderFooter"/>
      <w:jc w:val="center"/>
    </w:pPr>
  </w:p>
  <w:p w:rsidR="00BB40AA" w:rsidRPr="004F7E24" w:rsidRDefault="00BB40AA" w:rsidP="004F7E24">
    <w:pPr>
      <w:pStyle w:val="HeaderFooter"/>
      <w:jc w:val="center"/>
      <w:rPr>
        <w:sz w:val="18"/>
      </w:rPr>
    </w:pPr>
    <w:r w:rsidRPr="004F7E24">
      <w:rPr>
        <w:sz w:val="18"/>
      </w:rPr>
      <w:t>nrich.maths.org/</w:t>
    </w:r>
    <w:r w:rsidR="00170432">
      <w:rPr>
        <w:sz w:val="18"/>
      </w:rPr>
      <w:t>9327</w:t>
    </w:r>
  </w:p>
  <w:p w:rsidR="00BB40AA" w:rsidRPr="004F7E24" w:rsidRDefault="00BB40AA" w:rsidP="004F7E24">
    <w:pPr>
      <w:pStyle w:val="HeaderFooter"/>
      <w:jc w:val="center"/>
      <w:rPr>
        <w:sz w:val="18"/>
      </w:rPr>
    </w:pPr>
    <w:r w:rsidRPr="004F7E24">
      <w:rPr>
        <w:sz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A6F" w:rsidRDefault="00273A6F">
      <w:r>
        <w:separator/>
      </w:r>
    </w:p>
  </w:footnote>
  <w:footnote w:type="continuationSeparator" w:id="0">
    <w:p w:rsidR="00273A6F" w:rsidRDefault="00273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044D37">
    <w:pPr>
      <w:pStyle w:val="Header"/>
    </w:pPr>
    <w:r>
      <w:rPr>
        <w:noProof/>
        <w:lang w:val="en-GB" w:eastAsia="en-GB"/>
      </w:rPr>
      <w:pict>
        <v:group id="Group 16" o:spid="_x0000_s4102"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4104"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4106" style="position:absolute;left:410;top:14;width:9752;height: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4105" type="#_x0000_t75" style="position:absolute;width:2020;height:1260;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1" o:title=""/>
              <o:lock v:ext="edit" aspectratio="f"/>
            </v:shape>
          </v:group>
          <v:rect id="Rectangle 20" o:spid="_x0000_s4103" style="position:absolute;left:3402;top:1234;width:7086;height: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044D37">
    <w:pPr>
      <w:pStyle w:val="Header"/>
    </w:pPr>
    <w:r>
      <w:rPr>
        <w:noProof/>
        <w:lang w:val="en-GB" w:eastAsia="en-GB"/>
      </w:rPr>
      <w:pict>
        <v:shapetype id="_x0000_t202" coordsize="21600,21600" o:spt="202" path="m,l,21600r21600,l21600,xe">
          <v:stroke joinstyle="miter"/>
          <v:path gradientshapeok="t" o:connecttype="rect"/>
        </v:shapetype>
        <v:shape id="Text Box 33" o:spid="_x0000_s4101" type="#_x0000_t202" style="position:absolute;margin-left:11.95pt;margin-top:26.75pt;width:480.6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vB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" filled="f" stroked="f">
          <v:textbox style="mso-fit-shape-to-text:t">
            <w:txbxContent>
              <w:p w:rsidR="00BB40AA" w:rsidRPr="00435C39" w:rsidRDefault="00DB6031"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Creating and Manipulating Expressions</w:t>
                </w:r>
                <w:r w:rsidR="00BB40AA" w:rsidRPr="00435C39">
                  <w:rPr>
                    <w:rFonts w:ascii="Tahoma" w:hAnsi="Tahoma" w:cs="Tahoma"/>
                    <w:b/>
                    <w:color w:val="FFFFFF" w:themeColor="background1"/>
                    <w:sz w:val="38"/>
                    <w:szCs w:val="38"/>
                  </w:rPr>
                  <w:t xml:space="preserve"> </w:t>
                </w:r>
              </w:p>
            </w:txbxContent>
          </v:textbox>
        </v:shape>
      </w:pict>
    </w:r>
    <w:r>
      <w:rPr>
        <w:noProof/>
        <w:lang w:val="en-GB" w:eastAsia="en-GB"/>
      </w:rPr>
      <w:pict>
        <v:group id="Group 17" o:spid="_x0000_s4098"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4100"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4099"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 id="Text Box 32" o:spid="_x0000_s4097"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buQIAAME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D7hyNu5AgAA&#10;wQUAAA4AAAAAAAAAAAAAAAAALgIAAGRycy9lMm9Eb2MueG1sUEsBAi0AFAAGAAgAAAAhAOG/xv3c&#10;AAAABwEAAA8AAAAAAAAAAAAAAAAAEwUAAGRycy9kb3ducmV2LnhtbFBLBQYAAAAABAAEAPMAAAAc&#10;BgAAAAA=&#10;" filled="f" stroked="f">
          <v:textbox style="mso-fit-shape-to-text:t">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D885296"/>
    <w:multiLevelType w:val="hybridMultilevel"/>
    <w:tmpl w:val="05587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44D37"/>
    <w:rsid w:val="00076FA7"/>
    <w:rsid w:val="00083878"/>
    <w:rsid w:val="000D07BB"/>
    <w:rsid w:val="000D5674"/>
    <w:rsid w:val="000E1187"/>
    <w:rsid w:val="001031EA"/>
    <w:rsid w:val="00170432"/>
    <w:rsid w:val="00170674"/>
    <w:rsid w:val="0019337F"/>
    <w:rsid w:val="001A076C"/>
    <w:rsid w:val="001B4410"/>
    <w:rsid w:val="001D0B83"/>
    <w:rsid w:val="001D1D2A"/>
    <w:rsid w:val="001D6B45"/>
    <w:rsid w:val="00222AAD"/>
    <w:rsid w:val="00273A6F"/>
    <w:rsid w:val="00280AD8"/>
    <w:rsid w:val="00286435"/>
    <w:rsid w:val="002A0FBA"/>
    <w:rsid w:val="002A36F0"/>
    <w:rsid w:val="002A5A15"/>
    <w:rsid w:val="002D6D7E"/>
    <w:rsid w:val="002E369F"/>
    <w:rsid w:val="002E6CA6"/>
    <w:rsid w:val="002F4E83"/>
    <w:rsid w:val="00330613"/>
    <w:rsid w:val="00334E5D"/>
    <w:rsid w:val="003C0140"/>
    <w:rsid w:val="003D17CF"/>
    <w:rsid w:val="003F3EB4"/>
    <w:rsid w:val="00435C39"/>
    <w:rsid w:val="00437C6E"/>
    <w:rsid w:val="00447CAC"/>
    <w:rsid w:val="004806F1"/>
    <w:rsid w:val="004E0E50"/>
    <w:rsid w:val="004E1104"/>
    <w:rsid w:val="004F7E24"/>
    <w:rsid w:val="0052218E"/>
    <w:rsid w:val="00525C4E"/>
    <w:rsid w:val="00553C34"/>
    <w:rsid w:val="00567B81"/>
    <w:rsid w:val="00580C55"/>
    <w:rsid w:val="005C0797"/>
    <w:rsid w:val="005F70F7"/>
    <w:rsid w:val="006527DC"/>
    <w:rsid w:val="00681649"/>
    <w:rsid w:val="006B6D1C"/>
    <w:rsid w:val="006C4639"/>
    <w:rsid w:val="006C67D6"/>
    <w:rsid w:val="007064E6"/>
    <w:rsid w:val="007575DB"/>
    <w:rsid w:val="00771466"/>
    <w:rsid w:val="00774FB4"/>
    <w:rsid w:val="007A7CC3"/>
    <w:rsid w:val="007B2304"/>
    <w:rsid w:val="007B2E28"/>
    <w:rsid w:val="007B4682"/>
    <w:rsid w:val="007C5739"/>
    <w:rsid w:val="007F4CA0"/>
    <w:rsid w:val="008844F3"/>
    <w:rsid w:val="008A48DE"/>
    <w:rsid w:val="008C2ACA"/>
    <w:rsid w:val="008C52F6"/>
    <w:rsid w:val="008D7024"/>
    <w:rsid w:val="008E1132"/>
    <w:rsid w:val="008E13B3"/>
    <w:rsid w:val="008F1F82"/>
    <w:rsid w:val="00916001"/>
    <w:rsid w:val="00917B51"/>
    <w:rsid w:val="00940B8A"/>
    <w:rsid w:val="009539ED"/>
    <w:rsid w:val="0096163F"/>
    <w:rsid w:val="00975EB5"/>
    <w:rsid w:val="00986CF8"/>
    <w:rsid w:val="00997E24"/>
    <w:rsid w:val="009A277E"/>
    <w:rsid w:val="009A3AEF"/>
    <w:rsid w:val="009B35C6"/>
    <w:rsid w:val="009D39B2"/>
    <w:rsid w:val="009D4D41"/>
    <w:rsid w:val="009D646B"/>
    <w:rsid w:val="009E0E30"/>
    <w:rsid w:val="00A2788A"/>
    <w:rsid w:val="00A5077A"/>
    <w:rsid w:val="00A539FE"/>
    <w:rsid w:val="00A61B3D"/>
    <w:rsid w:val="00A72A83"/>
    <w:rsid w:val="00A73E9A"/>
    <w:rsid w:val="00A75ECF"/>
    <w:rsid w:val="00AA4A32"/>
    <w:rsid w:val="00AD4636"/>
    <w:rsid w:val="00AE5DE3"/>
    <w:rsid w:val="00B01268"/>
    <w:rsid w:val="00B06099"/>
    <w:rsid w:val="00B128CB"/>
    <w:rsid w:val="00BB40AA"/>
    <w:rsid w:val="00BB59A8"/>
    <w:rsid w:val="00C05FF1"/>
    <w:rsid w:val="00C06F8C"/>
    <w:rsid w:val="00C30529"/>
    <w:rsid w:val="00C37F4C"/>
    <w:rsid w:val="00C50436"/>
    <w:rsid w:val="00C7061E"/>
    <w:rsid w:val="00C718FD"/>
    <w:rsid w:val="00C9446F"/>
    <w:rsid w:val="00C94E93"/>
    <w:rsid w:val="00CF0963"/>
    <w:rsid w:val="00CF5AC3"/>
    <w:rsid w:val="00D24BDD"/>
    <w:rsid w:val="00D26D85"/>
    <w:rsid w:val="00D46847"/>
    <w:rsid w:val="00D75362"/>
    <w:rsid w:val="00D91ACF"/>
    <w:rsid w:val="00DB6031"/>
    <w:rsid w:val="00DB6E3A"/>
    <w:rsid w:val="00DE01AF"/>
    <w:rsid w:val="00DE4EDE"/>
    <w:rsid w:val="00E0354C"/>
    <w:rsid w:val="00E3331D"/>
    <w:rsid w:val="00E373A2"/>
    <w:rsid w:val="00E417AE"/>
    <w:rsid w:val="00E716D3"/>
    <w:rsid w:val="00E75017"/>
    <w:rsid w:val="00E85991"/>
    <w:rsid w:val="00EB1CAC"/>
    <w:rsid w:val="00EF3377"/>
    <w:rsid w:val="00F13157"/>
    <w:rsid w:val="00F14869"/>
    <w:rsid w:val="00F7141D"/>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locked/>
    <w:rsid w:val="0052218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4F7E24"/>
    <w:pPr>
      <w:tabs>
        <w:tab w:val="right" w:pos="9632"/>
      </w:tabs>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Heading5Char">
    <w:name w:val="Heading 5 Char"/>
    <w:basedOn w:val="DefaultParagraphFont"/>
    <w:link w:val="Heading5"/>
    <w:semiHidden/>
    <w:rsid w:val="0052218E"/>
    <w:rPr>
      <w:rFonts w:asciiTheme="majorHAnsi" w:eastAsiaTheme="majorEastAsia" w:hAnsiTheme="majorHAnsi" w:cstheme="majorBidi"/>
      <w:color w:val="365F91" w:themeColor="accent1" w:themeShade="B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locked/>
    <w:rsid w:val="0052218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4F7E24"/>
    <w:pPr>
      <w:tabs>
        <w:tab w:val="right" w:pos="9632"/>
      </w:tabs>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Heading5Char">
    <w:name w:val="Heading 5 Char"/>
    <w:basedOn w:val="DefaultParagraphFont"/>
    <w:link w:val="Heading5"/>
    <w:semiHidden/>
    <w:rsid w:val="0052218E"/>
    <w:rPr>
      <w:rFonts w:asciiTheme="majorHAnsi" w:eastAsiaTheme="majorEastAsia" w:hAnsiTheme="majorHAnsi" w:cstheme="majorBidi"/>
      <w:color w:val="365F91" w:themeColor="accent1" w:themeShade="BF"/>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22364716">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82681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77D2F79-C2E9-4C5B-97A0-55ADD46D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1234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Stefania Ionescu</cp:lastModifiedBy>
  <cp:revision>14</cp:revision>
  <cp:lastPrinted>2015-12-16T15:06:00Z</cp:lastPrinted>
  <dcterms:created xsi:type="dcterms:W3CDTF">2016-06-22T13:37:00Z</dcterms:created>
  <dcterms:modified xsi:type="dcterms:W3CDTF">2016-08-09T12:57:00Z</dcterms:modified>
</cp:coreProperties>
</file>