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In the video at nrich.maths.org/8054, Alison works out the sum of the first twenty terms of the sequence:</w:t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2, 8, 32, 128, 512 …</w:t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Here are two shots from the video: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4014470" cy="122872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21042" l="0" r="55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22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800033" cy="1740298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033" cy="1740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adapt Alison's method to sum the following sequences?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200" w:before="240" w:lineRule="auto"/>
        <w:ind w:left="720" w:hanging="360"/>
        <w:rPr>
          <w:rFonts w:ascii="Verdana" w:cs="Verdana" w:eastAsia="Verdana" w:hAnsi="Verdana"/>
          <w:highlight w:val="white"/>
          <w:u w:val="non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3, 9, 27, 81, 243, …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up to the 15th term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200" w:before="0" w:lineRule="auto"/>
        <w:ind w:left="720" w:hanging="360"/>
        <w:rPr>
          <w:rFonts w:ascii="Verdana" w:cs="Verdana" w:eastAsia="Verdana" w:hAnsi="Verdana"/>
          <w:highlight w:val="white"/>
          <w:u w:val="non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5, 10, 20, 40, 80, …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up to the 12th term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200" w:before="0" w:lineRule="auto"/>
        <w:ind w:left="720" w:hanging="360"/>
        <w:rPr>
          <w:rFonts w:ascii="Verdana" w:cs="Verdana" w:eastAsia="Verdana" w:hAnsi="Verdana"/>
          <w:highlight w:val="white"/>
          <w:u w:val="none"/>
        </w:rPr>
      </w:pPr>
      <m:oMath>
        <m:nary>
          <m:naryPr>
            <m:chr m:val="∑"/>
            <m:ctrlPr>
              <w:rPr>
                <w:rFonts w:ascii="Verdana" w:cs="Verdana" w:eastAsia="Verdana" w:hAnsi="Verdana"/>
                <w:sz w:val="30"/>
                <w:szCs w:val="30"/>
                <w:highlight w:val="white"/>
              </w:rPr>
            </m:ctrlPr>
          </m:naryPr>
          <m:sub>
            <m:r>
              <w:rPr>
                <w:rFonts w:ascii="Verdana" w:cs="Verdana" w:eastAsia="Verdana" w:hAnsi="Verdana"/>
                <w:sz w:val="30"/>
                <w:szCs w:val="30"/>
                <w:highlight w:val="white"/>
              </w:rPr>
              <m:t xml:space="preserve">i=1</m:t>
            </m:r>
          </m:sub>
          <m:sup>
            <m:r>
              <w:rPr>
                <w:rFonts w:ascii="Verdana" w:cs="Verdana" w:eastAsia="Verdana" w:hAnsi="Verdana"/>
                <w:sz w:val="30"/>
                <w:szCs w:val="30"/>
                <w:highlight w:val="white"/>
              </w:rPr>
              <m:t xml:space="preserve">20</m:t>
            </m:r>
          </m:sup>
        </m:nary>
        <m:d>
          <m:dPr>
            <m:begChr m:val="("/>
            <m:endChr m:val=")"/>
            <m:ctrlPr>
              <w:rPr>
                <w:rFonts w:ascii="Verdana" w:cs="Verdana" w:eastAsia="Verdana" w:hAnsi="Verdana"/>
                <w:sz w:val="30"/>
                <w:szCs w:val="30"/>
                <w:highlight w:val="white"/>
              </w:rPr>
            </m:ctrlPr>
          </m:dPr>
          <m:e>
            <m:r>
              <w:rPr>
                <w:rFonts w:ascii="Verdana" w:cs="Verdana" w:eastAsia="Verdana" w:hAnsi="Verdana"/>
                <w:sz w:val="30"/>
                <w:szCs w:val="30"/>
                <w:highlight w:val="white"/>
              </w:rPr>
              <m:t xml:space="preserve">3</m:t>
            </m:r>
            <m:r>
              <w:rPr>
                <w:rFonts w:ascii="Verdana" w:cs="Verdana" w:eastAsia="Verdana" w:hAnsi="Verdana"/>
                <w:sz w:val="30"/>
                <w:szCs w:val="30"/>
                <w:highlight w:val="white"/>
              </w:rPr>
              <m:t>×</m:t>
            </m:r>
            <m:sSup>
              <m:sSupPr>
                <m:ctrlPr>
                  <w:rPr>
                    <w:rFonts w:ascii="Verdana" w:cs="Verdana" w:eastAsia="Verdana" w:hAnsi="Verdana"/>
                    <w:sz w:val="30"/>
                    <w:szCs w:val="30"/>
                    <w:highlight w:val="white"/>
                  </w:rPr>
                </m:ctrlPr>
              </m:sSupPr>
              <m:e>
                <m:r>
                  <w:rPr>
                    <w:rFonts w:ascii="Verdana" w:cs="Verdana" w:eastAsia="Verdana" w:hAnsi="Verdana"/>
                    <w:sz w:val="30"/>
                    <w:szCs w:val="30"/>
                    <w:highlight w:val="white"/>
                  </w:rPr>
                  <m:t xml:space="preserve">2</m:t>
                </m:r>
              </m:e>
              <m:sup>
                <m:r>
                  <w:rPr>
                    <w:rFonts w:ascii="Verdana" w:cs="Verdana" w:eastAsia="Verdana" w:hAnsi="Verdana"/>
                    <w:sz w:val="30"/>
                    <w:szCs w:val="30"/>
                    <w:highlight w:val="white"/>
                  </w:rPr>
                  <m:t xml:space="preserve">i-1</m:t>
                </m:r>
              </m:sup>
            </m:sSup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spacing w:after="200" w:before="240" w:lineRule="auto"/>
        <w:ind w:left="720" w:hanging="360"/>
        <w:rPr>
          <w:rFonts w:ascii="Verdana" w:cs="Verdana" w:eastAsia="Verdana" w:hAnsi="Verdana"/>
          <w:highlight w:val="white"/>
          <w:u w:val="none"/>
        </w:rPr>
      </w:pPr>
      <m:oMath>
        <m:f>
          <m:fPr>
            <m:ctrlPr>
              <w:rPr>
                <w:rFonts w:ascii="Verdana" w:cs="Verdana" w:eastAsia="Verdana" w:hAnsi="Verdana"/>
                <w:sz w:val="31"/>
                <w:szCs w:val="31"/>
                <w:highlight w:val="white"/>
              </w:rPr>
            </m:ctrlPr>
          </m:fPr>
          <m:num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1</m:t>
            </m:r>
          </m:num>
          <m:den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2</m:t>
            </m:r>
          </m:den>
        </m:f>
        <m:r>
          <w:rPr>
            <w:rFonts w:ascii="Verdana" w:cs="Verdana" w:eastAsia="Verdana" w:hAnsi="Verdana"/>
            <w:sz w:val="31"/>
            <w:szCs w:val="31"/>
            <w:highlight w:val="white"/>
          </w:rPr>
          <m:t xml:space="preserve">, </m:t>
        </m:r>
        <m:f>
          <m:fPr>
            <m:ctrlPr>
              <w:rPr>
                <w:rFonts w:ascii="Verdana" w:cs="Verdana" w:eastAsia="Verdana" w:hAnsi="Verdana"/>
                <w:sz w:val="31"/>
                <w:szCs w:val="31"/>
                <w:highlight w:val="white"/>
              </w:rPr>
            </m:ctrlPr>
          </m:fPr>
          <m:num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1</m:t>
            </m:r>
          </m:num>
          <m:den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4</m:t>
            </m:r>
          </m:den>
        </m:f>
        <m:r>
          <w:rPr>
            <w:rFonts w:ascii="Verdana" w:cs="Verdana" w:eastAsia="Verdana" w:hAnsi="Verdana"/>
            <w:sz w:val="31"/>
            <w:szCs w:val="31"/>
            <w:highlight w:val="white"/>
          </w:rPr>
          <m:t xml:space="preserve">, </m:t>
        </m:r>
        <m:f>
          <m:fPr>
            <m:ctrlPr>
              <w:rPr>
                <w:rFonts w:ascii="Verdana" w:cs="Verdana" w:eastAsia="Verdana" w:hAnsi="Verdana"/>
                <w:sz w:val="31"/>
                <w:szCs w:val="31"/>
                <w:highlight w:val="white"/>
              </w:rPr>
            </m:ctrlPr>
          </m:fPr>
          <m:num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1</m:t>
            </m:r>
          </m:num>
          <m:den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8</m:t>
            </m:r>
          </m:den>
        </m:f>
        <m:r>
          <w:rPr>
            <w:rFonts w:ascii="Verdana" w:cs="Verdana" w:eastAsia="Verdana" w:hAnsi="Verdana"/>
            <w:sz w:val="31"/>
            <w:szCs w:val="31"/>
            <w:highlight w:val="white"/>
          </w:rPr>
          <m:t xml:space="preserve">, </m:t>
        </m:r>
        <m:f>
          <m:fPr>
            <m:ctrlPr>
              <w:rPr>
                <w:rFonts w:ascii="Verdana" w:cs="Verdana" w:eastAsia="Verdana" w:hAnsi="Verdana"/>
                <w:sz w:val="31"/>
                <w:szCs w:val="31"/>
                <w:highlight w:val="white"/>
              </w:rPr>
            </m:ctrlPr>
          </m:fPr>
          <m:num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1</m:t>
            </m:r>
          </m:num>
          <m:den>
            <m:r>
              <w:rPr>
                <w:rFonts w:ascii="Verdana" w:cs="Verdana" w:eastAsia="Verdana" w:hAnsi="Verdana"/>
                <w:sz w:val="31"/>
                <w:szCs w:val="31"/>
                <w:highlight w:val="white"/>
              </w:rPr>
              <m:t xml:space="preserve">16</m:t>
            </m:r>
          </m:den>
        </m:f>
        <m:r>
          <w:rPr>
            <w:rFonts w:ascii="Verdana" w:cs="Verdana" w:eastAsia="Verdana" w:hAnsi="Verdana"/>
            <w:sz w:val="31"/>
            <w:szCs w:val="31"/>
            <w:highlight w:val="white"/>
          </w:rPr>
          <m:t xml:space="preserve">,</m:t>
        </m:r>
        <m:r>
          <w:rPr>
            <w:rFonts w:ascii="Verdana" w:cs="Verdana" w:eastAsia="Verdana" w:hAnsi="Verdana"/>
            <w:sz w:val="27"/>
            <w:szCs w:val="27"/>
            <w:highlight w:val="white"/>
          </w:rPr>
          <m:t xml:space="preserve"> </m:t>
        </m:r>
      </m:oMath>
      <w:r w:rsidDel="00000000" w:rsidR="00000000" w:rsidRPr="00000000">
        <w:rPr>
          <w:rFonts w:ascii="Verdana" w:cs="Verdana" w:eastAsia="Verdana" w:hAnsi="Verdana"/>
          <w:sz w:val="21"/>
          <w:szCs w:val="21"/>
          <w:highlight w:val="white"/>
          <w:rtl w:val="0"/>
        </w:rPr>
        <w:t xml:space="preserve">…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up to the 10th term</w:t>
      </w:r>
    </w:p>
    <w:p w:rsidR="00000000" w:rsidDel="00000000" w:rsidP="00000000" w:rsidRDefault="00000000" w:rsidRPr="00000000" w14:paraId="00000011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find an expression for the following sum up to the nth term?</w:t>
      </w:r>
    </w:p>
    <w:p w:rsidR="00000000" w:rsidDel="00000000" w:rsidP="00000000" w:rsidRDefault="00000000" w:rsidRPr="00000000" w14:paraId="00000012">
      <w:pPr>
        <w:shd w:fill="ffffff" w:val="clear"/>
        <w:spacing w:after="240" w:before="240" w:lineRule="auto"/>
        <w:jc w:val="center"/>
        <w:rPr>
          <w:rFonts w:ascii="Verdana" w:cs="Verdana" w:eastAsia="Verdana" w:hAnsi="Verdana"/>
          <w:b w:val="1"/>
          <w:highlight w:val="white"/>
        </w:rPr>
      </w:pPr>
      <m:oMath>
        <m:r>
          <w:rPr>
            <w:rFonts w:ascii="Verdana" w:cs="Verdana" w:eastAsia="Verdana" w:hAnsi="Verdana"/>
            <w:b w:val="1"/>
            <w:sz w:val="28"/>
            <w:szCs w:val="28"/>
            <w:highlight w:val="white"/>
          </w:rPr>
          <m:t xml:space="preserve">a, ar, a</m:t>
        </m:r>
        <m:sSup>
          <m:sSupPr>
            <m:ctrlP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  <m:t xml:space="preserve">r</m:t>
            </m:r>
          </m:e>
          <m:sup>
            <m: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  <m:t xml:space="preserve">2</m:t>
            </m:r>
          </m:sup>
        </m:sSup>
        <m:r>
          <w:rPr>
            <w:rFonts w:ascii="Verdana" w:cs="Verdana" w:eastAsia="Verdana" w:hAnsi="Verdana"/>
            <w:b w:val="1"/>
            <w:sz w:val="28"/>
            <w:szCs w:val="28"/>
            <w:highlight w:val="white"/>
          </w:rPr>
          <m:t xml:space="preserve">, a</m:t>
        </m:r>
        <m:sSup>
          <m:sSupPr>
            <m:ctrlP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  <m:t xml:space="preserve">r</m:t>
            </m:r>
          </m:e>
          <m:sup>
            <m:r>
              <w:rPr>
                <w:rFonts w:ascii="Verdana" w:cs="Verdana" w:eastAsia="Verdana" w:hAnsi="Verdana"/>
                <w:b w:val="1"/>
                <w:sz w:val="28"/>
                <w:szCs w:val="28"/>
                <w:highlight w:val="white"/>
              </w:rPr>
              <m:t xml:space="preserve">3</m:t>
            </m:r>
          </m:sup>
        </m:sSup>
        <m:r>
          <w:rPr>
            <w:rFonts w:ascii="Verdana" w:cs="Verdana" w:eastAsia="Verdana" w:hAnsi="Verdana"/>
            <w:b w:val="1"/>
            <w:sz w:val="28"/>
            <w:szCs w:val="28"/>
            <w:highlight w:val="white"/>
          </w:rPr>
          <m:t xml:space="preserve">, </m:t>
        </m:r>
      </m:oMath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…</w:t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8054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748348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748348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016" y="1234"/>
                                <a:ext cx="75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38"/>
                                      <w:vertAlign w:val="baseline"/>
                                    </w:rPr>
                                    <w:t xml:space="preserve">Summing Geometric Progressions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3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0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748348"/>
              <wp:effectExtent b="0" l="0" r="0" t="0"/>
              <wp:wrapSquare wrapText="bothSides" distB="0" distT="0" distL="114300" distR="114300"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74834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H1xeX86xdCtyFBg+O2uO+qdf60Q==">AMUW2mUldxfu87yJpkyrwUoEmaLs2AGeYzBO2cyRXaBVzDE7urGQ9jbzjdGNLSOmUJXjGBFUVPBarWVohLabsIqE/u1L/l+Q5UibP7vSWn5CVBDy1vreyfk=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