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03" w:rsidRDefault="00F83303" w:rsidP="00F83303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lang w:val="en-GB" w:eastAsia="en-GB"/>
        </w:rPr>
      </w:pPr>
    </w:p>
    <w:p w:rsidR="00E90059" w:rsidRDefault="00E90059" w:rsidP="00F83303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lang w:val="en-GB" w:eastAsia="en-GB"/>
        </w:rPr>
      </w:pPr>
    </w:p>
    <w:p w:rsidR="00E90059" w:rsidRPr="00F85877" w:rsidRDefault="00E90059" w:rsidP="00F83303">
      <w:pPr>
        <w:autoSpaceDE w:val="0"/>
        <w:autoSpaceDN w:val="0"/>
        <w:adjustRightInd w:val="0"/>
        <w:jc w:val="center"/>
        <w:rPr>
          <w:rFonts w:ascii="Verdana" w:hAnsi="Verdana" w:cs="Tahoma"/>
          <w:b/>
          <w:bCs/>
          <w:lang w:val="en-GB" w:eastAsia="en-GB"/>
        </w:rPr>
      </w:pPr>
    </w:p>
    <w:p w:rsidR="00E90059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Here are the first few sequences from a family of related sequences:</w:t>
      </w:r>
    </w:p>
    <w:tbl>
      <w:tblPr>
        <w:tblW w:w="8010" w:type="dxa"/>
        <w:tblLook w:val="04A0" w:firstRow="1" w:lastRow="0" w:firstColumn="1" w:lastColumn="0" w:noHBand="0" w:noVBand="1"/>
      </w:tblPr>
      <w:tblGrid>
        <w:gridCol w:w="426"/>
        <w:gridCol w:w="56"/>
        <w:gridCol w:w="413"/>
        <w:gridCol w:w="79"/>
        <w:gridCol w:w="530"/>
        <w:gridCol w:w="181"/>
        <w:gridCol w:w="428"/>
        <w:gridCol w:w="283"/>
        <w:gridCol w:w="327"/>
        <w:gridCol w:w="384"/>
        <w:gridCol w:w="225"/>
        <w:gridCol w:w="486"/>
        <w:gridCol w:w="124"/>
        <w:gridCol w:w="587"/>
        <w:gridCol w:w="22"/>
        <w:gridCol w:w="610"/>
        <w:gridCol w:w="115"/>
        <w:gridCol w:w="494"/>
        <w:gridCol w:w="175"/>
        <w:gridCol w:w="434"/>
        <w:gridCol w:w="282"/>
        <w:gridCol w:w="327"/>
        <w:gridCol w:w="265"/>
        <w:gridCol w:w="344"/>
        <w:gridCol w:w="413"/>
      </w:tblGrid>
      <w:tr w:rsidR="00F83303" w:rsidRPr="00F85877" w:rsidTr="00F83303">
        <w:trPr>
          <w:gridAfter w:val="2"/>
          <w:wAfter w:w="757" w:type="dxa"/>
          <w:trHeight w:val="3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7,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9,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11,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13,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15,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17,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19,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21,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14,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18,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22,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12,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28,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44,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8,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24,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56,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72,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16,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48,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80,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32,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96,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  <w:tr w:rsidR="00F83303" w:rsidRPr="00F85877" w:rsidTr="00F83303">
        <w:trPr>
          <w:trHeight w:val="384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  <w:vertAlign w:val="subscript"/>
                <w:lang w:val="en-GB" w:eastAsia="en-GB"/>
              </w:rPr>
            </w:pPr>
            <w:r w:rsidRPr="00F85877">
              <w:rPr>
                <w:rFonts w:ascii="Verdana" w:hAnsi="Verdana"/>
                <w:lang w:val="en-GB" w:eastAsia="en-GB"/>
              </w:rPr>
              <w:t>A</w:t>
            </w:r>
            <w:r w:rsidRPr="00F85877">
              <w:rPr>
                <w:rFonts w:ascii="Verdana" w:hAnsi="Verdana"/>
                <w:vertAlign w:val="subscript"/>
                <w:lang w:val="en-GB" w:eastAsia="en-GB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  <w:r w:rsidRPr="00F85877">
              <w:rPr>
                <w:rFonts w:ascii="Verdana" w:hAnsi="Verdana"/>
              </w:rPr>
              <w:t>=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jc w:val="right"/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64,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 w:cs="Calibri"/>
                <w:color w:val="000000"/>
              </w:rPr>
            </w:pPr>
            <w:r w:rsidRPr="00F85877">
              <w:rPr>
                <w:rFonts w:ascii="Verdana" w:hAnsi="Verdana" w:cs="Calibri"/>
                <w:color w:val="000000"/>
              </w:rPr>
              <w:t>…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03" w:rsidRPr="00F85877" w:rsidRDefault="00F83303" w:rsidP="00F83303">
            <w:pPr>
              <w:rPr>
                <w:rFonts w:ascii="Verdana" w:hAnsi="Verdana"/>
              </w:rPr>
            </w:pPr>
          </w:p>
        </w:tc>
      </w:tr>
    </w:tbl>
    <w:p w:rsidR="00F83303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E90059" w:rsidRPr="00F85877" w:rsidRDefault="00E90059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F83303" w:rsidRDefault="00F83303" w:rsidP="00F8330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/>
          <w:sz w:val="24"/>
          <w:szCs w:val="24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  <w:r w:rsidRPr="00F85877">
        <w:rPr>
          <w:rFonts w:ascii="Verdana" w:hAnsi="Verdana" w:cs="Tahoma"/>
          <w:b/>
          <w:bCs/>
          <w:lang w:val="en-GB" w:eastAsia="en-GB"/>
        </w:rPr>
        <w:t>Alison started by thinking: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"I have noticed that each number is double the number in the row above.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 xml:space="preserve">I wonder if I can work out what would go in the rows above </w:t>
      </w:r>
      <w:proofErr w:type="gramStart"/>
      <w:r w:rsidRPr="00F85877">
        <w:rPr>
          <w:rFonts w:ascii="Verdana" w:hAnsi="Verdana" w:cs="Tahoma"/>
          <w:lang w:val="en-GB" w:eastAsia="en-GB"/>
        </w:rPr>
        <w:t>1000?</w:t>
      </w:r>
      <w:proofErr w:type="gramEnd"/>
      <w:r w:rsidRPr="00F85877">
        <w:rPr>
          <w:rFonts w:ascii="Verdana" w:hAnsi="Verdana" w:cs="Tahoma"/>
          <w:lang w:val="en-GB" w:eastAsia="en-GB"/>
        </w:rPr>
        <w:t>"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  <w:r w:rsidRPr="00F85877">
        <w:rPr>
          <w:rFonts w:ascii="Verdana" w:hAnsi="Verdana" w:cs="Tahoma"/>
          <w:b/>
          <w:bCs/>
          <w:lang w:val="en-GB" w:eastAsia="en-GB"/>
        </w:rPr>
        <w:t>Bernard started by thinking: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"I have noticed that in A1, the numbers which end in a 0 are 10, 30, 50...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If I carry on going up in 20s I won't hit 1000, so I know 1000 isn't in A1."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  <w:r w:rsidRPr="00F85877">
        <w:rPr>
          <w:rFonts w:ascii="Verdana" w:hAnsi="Verdana" w:cs="Tahoma"/>
          <w:b/>
          <w:bCs/>
          <w:lang w:val="en-GB" w:eastAsia="en-GB"/>
        </w:rPr>
        <w:t>Charlie started by thinking: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"I have noticed that each number in A1 is 2 more than a multiple of 4.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r w:rsidRPr="00F85877">
        <w:rPr>
          <w:rFonts w:ascii="Verdana" w:hAnsi="Verdana" w:cs="Tahoma"/>
          <w:lang w:val="en-GB" w:eastAsia="en-GB"/>
        </w:rPr>
        <w:t>I know 1000 is 250 x 4 so it can't be in A1."</w:t>
      </w:r>
    </w:p>
    <w:p w:rsidR="00F83303" w:rsidRPr="00F85877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E90059" w:rsidRPr="00F85877" w:rsidRDefault="00E90059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  <w:bookmarkStart w:id="0" w:name="_GoBack"/>
      <w:bookmarkEnd w:id="0"/>
    </w:p>
    <w:p w:rsidR="00F83303" w:rsidRPr="00E90059" w:rsidRDefault="00F83303" w:rsidP="00F83303">
      <w:pPr>
        <w:autoSpaceDE w:val="0"/>
        <w:autoSpaceDN w:val="0"/>
        <w:adjustRightInd w:val="0"/>
        <w:rPr>
          <w:rFonts w:ascii="Verdana" w:hAnsi="Verdana" w:cs="Tahoma"/>
          <w:lang w:val="en-GB" w:eastAsia="en-GB"/>
        </w:rPr>
      </w:pPr>
    </w:p>
    <w:p w:rsidR="00F83303" w:rsidRPr="00E90059" w:rsidRDefault="00F83303" w:rsidP="00F83303">
      <w:pPr>
        <w:autoSpaceDE w:val="0"/>
        <w:autoSpaceDN w:val="0"/>
        <w:adjustRightInd w:val="0"/>
        <w:rPr>
          <w:rFonts w:ascii="Verdana" w:hAnsi="Verdana" w:cs="Tahoma"/>
          <w:b/>
          <w:bCs/>
          <w:lang w:val="en-GB" w:eastAsia="en-GB"/>
        </w:rPr>
      </w:pPr>
      <w:r w:rsidRPr="00E90059">
        <w:rPr>
          <w:rFonts w:ascii="Verdana" w:hAnsi="Verdana" w:cs="Tahoma"/>
          <w:b/>
          <w:bCs/>
          <w:lang w:val="en-GB" w:eastAsia="en-GB"/>
        </w:rPr>
        <w:t xml:space="preserve">Can you </w:t>
      </w:r>
      <w:r w:rsidR="00E90059" w:rsidRPr="00E90059">
        <w:rPr>
          <w:rFonts w:ascii="Verdana" w:hAnsi="Verdana" w:cs="Tahoma"/>
          <w:b/>
          <w:bCs/>
          <w:lang w:val="en-GB" w:eastAsia="en-GB"/>
        </w:rPr>
        <w:t>use</w:t>
      </w:r>
      <w:r w:rsidRPr="00E90059">
        <w:rPr>
          <w:rFonts w:ascii="Verdana" w:hAnsi="Verdana" w:cs="Tahoma"/>
          <w:b/>
          <w:bCs/>
          <w:lang w:val="en-GB" w:eastAsia="en-GB"/>
        </w:rPr>
        <w:t xml:space="preserve"> each of their starting ideas </w:t>
      </w:r>
      <w:r w:rsidR="00E90059" w:rsidRPr="00E90059">
        <w:rPr>
          <w:rFonts w:ascii="Verdana" w:hAnsi="Verdana" w:cs="Tahoma"/>
          <w:b/>
          <w:bCs/>
          <w:lang w:val="en-GB" w:eastAsia="en-GB"/>
        </w:rPr>
        <w:t xml:space="preserve">to answer the </w:t>
      </w:r>
      <w:proofErr w:type="gramStart"/>
      <w:r w:rsidR="00E90059" w:rsidRPr="00E90059">
        <w:rPr>
          <w:rFonts w:ascii="Verdana" w:hAnsi="Verdana" w:cs="Tahoma"/>
          <w:b/>
          <w:bCs/>
          <w:lang w:val="en-GB" w:eastAsia="en-GB"/>
        </w:rPr>
        <w:t>question</w:t>
      </w:r>
      <w:proofErr w:type="gramEnd"/>
    </w:p>
    <w:p w:rsidR="00F83303" w:rsidRPr="00E90059" w:rsidRDefault="00E90059" w:rsidP="00F8330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Verdana" w:hAnsi="Verdana" w:cs="Tahoma"/>
          <w:sz w:val="24"/>
          <w:szCs w:val="24"/>
        </w:rPr>
      </w:pPr>
      <w:r w:rsidRPr="00E90059">
        <w:rPr>
          <w:rFonts w:ascii="Verdana" w:hAnsi="Verdana" w:cs="Tahoma"/>
          <w:b/>
          <w:bCs/>
          <w:sz w:val="24"/>
          <w:szCs w:val="24"/>
          <w:lang w:val="en-GB" w:eastAsia="en-GB"/>
        </w:rPr>
        <w:t xml:space="preserve"> “</w:t>
      </w:r>
      <w:r w:rsidRPr="00E90059">
        <w:rPr>
          <w:rFonts w:ascii="Verdana" w:hAnsi="Verdana"/>
          <w:b/>
          <w:bCs/>
          <w:sz w:val="24"/>
          <w:szCs w:val="24"/>
          <w:shd w:val="clear" w:color="auto" w:fill="FFFFFF"/>
        </w:rPr>
        <w:t>Which sequences will contain the number 1000?</w:t>
      </w:r>
      <w:r w:rsidRPr="00E90059">
        <w:rPr>
          <w:rFonts w:ascii="Verdana" w:hAnsi="Verdana"/>
          <w:b/>
          <w:bCs/>
          <w:sz w:val="24"/>
          <w:szCs w:val="24"/>
          <w:shd w:val="clear" w:color="auto" w:fill="FFFFFF"/>
        </w:rPr>
        <w:t>”</w:t>
      </w:r>
    </w:p>
    <w:p w:rsidR="00F83303" w:rsidRPr="00E90059" w:rsidRDefault="00F83303" w:rsidP="00F8330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Verdana" w:eastAsia="Times New Roman" w:hAnsi="Verdana"/>
          <w:color w:val="auto"/>
          <w:sz w:val="24"/>
          <w:szCs w:val="24"/>
          <w:lang w:val="en-GB" w:eastAsia="en-GB" w:bidi="x-none"/>
        </w:rPr>
      </w:pPr>
    </w:p>
    <w:p w:rsidR="00443E95" w:rsidRPr="00F85877" w:rsidRDefault="00443E95" w:rsidP="00FF6105">
      <w:pPr>
        <w:rPr>
          <w:rFonts w:ascii="Verdana" w:hAnsi="Verdana"/>
        </w:rPr>
      </w:pPr>
    </w:p>
    <w:sectPr w:rsidR="00443E95" w:rsidRPr="00F85877" w:rsidSect="00A539FE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9C" w:rsidRDefault="0016039C">
      <w:r>
        <w:separator/>
      </w:r>
    </w:p>
  </w:endnote>
  <w:endnote w:type="continuationSeparator" w:id="0">
    <w:p w:rsidR="0016039C" w:rsidRDefault="0016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681649" w:rsidRDefault="0016039C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8C0DC2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Pr="008E3DDE" w:rsidRDefault="00FF6105" w:rsidP="00E716D3">
    <w:pPr>
      <w:pStyle w:val="HeaderFooter"/>
      <w:rPr>
        <w:rFonts w:ascii="Helvetica Neue" w:hAnsi="Helvetica Neue"/>
        <w:i/>
        <w:sz w:val="18"/>
        <w:szCs w:val="18"/>
      </w:rPr>
    </w:pPr>
    <w:r>
      <w:rPr>
        <w:rFonts w:ascii="Helvetica Neue" w:hAnsi="Helvetica Neue"/>
        <w:i/>
        <w:sz w:val="18"/>
        <w:szCs w:val="18"/>
      </w:rPr>
      <w:t>nrich.maths.org/7529</w:t>
    </w:r>
  </w:p>
  <w:p w:rsidR="008C0DC2" w:rsidRPr="008E3DDE" w:rsidRDefault="008C0DC2" w:rsidP="00E716D3">
    <w:pPr>
      <w:pStyle w:val="HeaderFooter"/>
      <w:rPr>
        <w:rFonts w:ascii="Helvetica Neue" w:hAnsi="Helvetica Neue"/>
        <w:i/>
        <w:sz w:val="18"/>
        <w:szCs w:val="18"/>
      </w:rPr>
    </w:pPr>
    <w:r w:rsidRPr="008E3DDE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9C" w:rsidRDefault="0016039C">
      <w:r>
        <w:separator/>
      </w:r>
    </w:p>
  </w:footnote>
  <w:footnote w:type="continuationSeparator" w:id="0">
    <w:p w:rsidR="0016039C" w:rsidRDefault="00160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8C0DC2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strokeweight="1pt">
                  <v:imagedata r:id="rId2" o:title="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8C0DC2" w:rsidRDefault="008C0DC2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C2" w:rsidRDefault="00864C4A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0DC2" w:rsidRDefault="008C0DC2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DC2" w:rsidRDefault="00FF6105" w:rsidP="00E97E80">
                            <w:pPr>
                              <w:pStyle w:val="Title"/>
                            </w:pPr>
                            <w:r>
                              <w:t>Odds, Evens and More Evens</w:t>
                            </w:r>
                          </w:p>
                          <w:p w:rsidR="008C0DC2" w:rsidRPr="0096163F" w:rsidRDefault="008C0DC2" w:rsidP="0096163F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">
              <v:group id="Group 2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C0DC2" w:rsidRDefault="008C0DC2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C0DC2" w:rsidRDefault="00FF6105" w:rsidP="00E97E80">
                      <w:pPr>
                        <w:pStyle w:val="Title"/>
                      </w:pPr>
                      <w:r>
                        <w:t>Odds, Evens and More Evens</w:t>
                      </w:r>
                    </w:p>
                    <w:p w:rsidR="008C0DC2" w:rsidRPr="0096163F" w:rsidRDefault="008C0DC2" w:rsidP="0096163F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2297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43171AF9"/>
    <w:multiLevelType w:val="hybridMultilevel"/>
    <w:tmpl w:val="011CEA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D07BB"/>
    <w:rsid w:val="000D5674"/>
    <w:rsid w:val="001031EA"/>
    <w:rsid w:val="001252AA"/>
    <w:rsid w:val="0016039C"/>
    <w:rsid w:val="00170674"/>
    <w:rsid w:val="00187F8C"/>
    <w:rsid w:val="00190675"/>
    <w:rsid w:val="002011E0"/>
    <w:rsid w:val="002175DB"/>
    <w:rsid w:val="002A5A15"/>
    <w:rsid w:val="002D6D7E"/>
    <w:rsid w:val="002E6CA6"/>
    <w:rsid w:val="00347824"/>
    <w:rsid w:val="00384B71"/>
    <w:rsid w:val="003D3524"/>
    <w:rsid w:val="00405515"/>
    <w:rsid w:val="00443E95"/>
    <w:rsid w:val="004B4281"/>
    <w:rsid w:val="0054079F"/>
    <w:rsid w:val="00553C34"/>
    <w:rsid w:val="00563B28"/>
    <w:rsid w:val="006527DC"/>
    <w:rsid w:val="00681649"/>
    <w:rsid w:val="006C67D6"/>
    <w:rsid w:val="006C749B"/>
    <w:rsid w:val="007575DB"/>
    <w:rsid w:val="00763891"/>
    <w:rsid w:val="00774FB4"/>
    <w:rsid w:val="00841ADD"/>
    <w:rsid w:val="00844139"/>
    <w:rsid w:val="00864C4A"/>
    <w:rsid w:val="008C0DC2"/>
    <w:rsid w:val="008D7024"/>
    <w:rsid w:val="008E3DDE"/>
    <w:rsid w:val="0096163F"/>
    <w:rsid w:val="009B2935"/>
    <w:rsid w:val="00A5077A"/>
    <w:rsid w:val="00A52040"/>
    <w:rsid w:val="00A539FE"/>
    <w:rsid w:val="00AA4A32"/>
    <w:rsid w:val="00AE4E92"/>
    <w:rsid w:val="00B263AB"/>
    <w:rsid w:val="00C21110"/>
    <w:rsid w:val="00C30529"/>
    <w:rsid w:val="00C515BE"/>
    <w:rsid w:val="00C9446F"/>
    <w:rsid w:val="00CF0963"/>
    <w:rsid w:val="00D24BDD"/>
    <w:rsid w:val="00D30611"/>
    <w:rsid w:val="00D65515"/>
    <w:rsid w:val="00DC61A6"/>
    <w:rsid w:val="00DE01AF"/>
    <w:rsid w:val="00E3331D"/>
    <w:rsid w:val="00E373A2"/>
    <w:rsid w:val="00E716D3"/>
    <w:rsid w:val="00E75017"/>
    <w:rsid w:val="00E90059"/>
    <w:rsid w:val="00E97E80"/>
    <w:rsid w:val="00F429DE"/>
    <w:rsid w:val="00F83303"/>
    <w:rsid w:val="00F85877"/>
    <w:rsid w:val="00FB55AA"/>
    <w:rsid w:val="00FC391F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639215F9-DFD1-4E71-A56D-91EFF50B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Strong">
    <w:name w:val="Strong"/>
    <w:uiPriority w:val="22"/>
    <w:qFormat/>
    <w:locked/>
    <w:rsid w:val="004B4281"/>
    <w:rPr>
      <w:b/>
      <w:bCs/>
    </w:rPr>
  </w:style>
  <w:style w:type="character" w:customStyle="1" w:styleId="TitleChar">
    <w:name w:val="Title Char"/>
    <w:link w:val="Title"/>
    <w:rsid w:val="00E97E80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2175DB"/>
    <w:rPr>
      <w:color w:val="808080"/>
    </w:rPr>
  </w:style>
  <w:style w:type="paragraph" w:styleId="ListParagraph">
    <w:name w:val="List Paragraph"/>
    <w:basedOn w:val="Normal"/>
    <w:uiPriority w:val="34"/>
    <w:qFormat/>
    <w:rsid w:val="002175DB"/>
    <w:pPr>
      <w:ind w:left="720"/>
      <w:contextualSpacing/>
    </w:pPr>
  </w:style>
  <w:style w:type="character" w:customStyle="1" w:styleId="mn">
    <w:name w:val="mn"/>
    <w:basedOn w:val="DefaultParagraphFont"/>
    <w:rsid w:val="00D30611"/>
  </w:style>
  <w:style w:type="character" w:customStyle="1" w:styleId="mo">
    <w:name w:val="mo"/>
    <w:basedOn w:val="DefaultParagraphFont"/>
    <w:rsid w:val="00D30611"/>
  </w:style>
  <w:style w:type="character" w:customStyle="1" w:styleId="apple-converted-space">
    <w:name w:val="apple-converted-space"/>
    <w:basedOn w:val="DefaultParagraphFont"/>
    <w:rsid w:val="00D30611"/>
  </w:style>
  <w:style w:type="character" w:customStyle="1" w:styleId="mi">
    <w:name w:val="mi"/>
    <w:basedOn w:val="DefaultParagraphFont"/>
    <w:rsid w:val="00D30611"/>
  </w:style>
  <w:style w:type="paragraph" w:styleId="BalloonText">
    <w:name w:val="Balloon Text"/>
    <w:basedOn w:val="Normal"/>
    <w:link w:val="BalloonTextChar"/>
    <w:locked/>
    <w:rsid w:val="00763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389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4</cp:revision>
  <cp:lastPrinted>2017-02-06T13:14:00Z</cp:lastPrinted>
  <dcterms:created xsi:type="dcterms:W3CDTF">2017-03-06T16:19:00Z</dcterms:created>
  <dcterms:modified xsi:type="dcterms:W3CDTF">2017-03-06T16:25:00Z</dcterms:modified>
</cp:coreProperties>
</file>