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2E1F8" w14:textId="7D1FD087" w:rsidR="00EE158D" w:rsidRDefault="00EE158D">
      <w:pPr>
        <w:pStyle w:val="Default"/>
        <w:spacing w:before="0" w:after="320"/>
        <w:rPr>
          <w:rFonts w:ascii="Verdana" w:hAnsi="Verdana"/>
          <w:shd w:val="clear" w:color="auto" w:fill="FFFFFF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0F56040E" wp14:editId="60462801">
            <wp:simplePos x="0" y="0"/>
            <wp:positionH relativeFrom="margin">
              <wp:align>right</wp:align>
            </wp:positionH>
            <wp:positionV relativeFrom="margin">
              <wp:posOffset>-190500</wp:posOffset>
            </wp:positionV>
            <wp:extent cx="2088000" cy="1944000"/>
            <wp:effectExtent l="0" t="0" r="7620" b="0"/>
            <wp:wrapTight wrapText="bothSides">
              <wp:wrapPolygon edited="0">
                <wp:start x="0" y="0"/>
                <wp:lineTo x="0" y="21381"/>
                <wp:lineTo x="21482" y="21381"/>
                <wp:lineTo x="21482" y="0"/>
                <wp:lineTo x="0" y="0"/>
              </wp:wrapPolygon>
            </wp:wrapTight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94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2546C" w14:textId="13B40B3D" w:rsidR="00A74AB0" w:rsidRDefault="00DC241A">
      <w:pPr>
        <w:pStyle w:val="Default"/>
        <w:spacing w:before="0" w:after="320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>Can you prove Pythagoras’ Theorem?</w:t>
      </w:r>
    </w:p>
    <w:p w14:paraId="7D8D9756" w14:textId="6077EB32" w:rsidR="00A74AB0" w:rsidRDefault="00EE158D">
      <w:pPr>
        <w:pStyle w:val="Default"/>
        <w:spacing w:before="0" w:after="320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>Here</w:t>
      </w:r>
      <w:r w:rsidR="00DC241A">
        <w:rPr>
          <w:rFonts w:ascii="Verdana" w:hAnsi="Verdana"/>
          <w:shd w:val="clear" w:color="auto" w:fill="FFFFFF"/>
        </w:rPr>
        <w:t xml:space="preserve"> is a diagram and a proof that has been scrambled up.</w:t>
      </w:r>
      <w:r w:rsidR="00DC241A">
        <w:rPr>
          <w:rFonts w:ascii="Verdana" w:eastAsia="Verdana" w:hAnsi="Verdana" w:cs="Verdana"/>
          <w:shd w:val="clear" w:color="auto" w:fill="FFFFFF"/>
        </w:rPr>
        <w:br/>
      </w:r>
      <w:r w:rsidR="00DC241A">
        <w:rPr>
          <w:rFonts w:ascii="Verdana" w:hAnsi="Verdana"/>
          <w:shd w:val="clear" w:color="auto" w:fill="FFFFFF"/>
        </w:rPr>
        <w:t>Can you rearrange it into its original order?</w:t>
      </w:r>
    </w:p>
    <w:tbl>
      <w:tblPr>
        <w:tblW w:w="98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243"/>
        <w:gridCol w:w="567"/>
      </w:tblGrid>
      <w:tr w:rsidR="00A74AB0" w14:paraId="4EAAA09F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F3B1DB" w14:textId="12AD11E7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Along each side of the large square there is a point where </w:t>
            </w:r>
            <w:r w:rsidR="001026E0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</w:t>
            </w: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angle of the enclosed quadrilateral, an angle </w:t>
            </w:r>
            <m:oMath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x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an angle </w:t>
            </w:r>
            <m:oMath>
              <m:r>
                <w:rPr>
                  <w:rFonts w:ascii="Cambria Math" w:hAnsi="Cambria Math"/>
                  <w:color w:val="000000"/>
                  <w:sz w:val="21"/>
                  <w:szCs w:val="21"/>
                </w:rPr>
                <m:t>y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meet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B02E4" w14:textId="77777777" w:rsidR="00A74AB0" w:rsidRDefault="00DC241A" w:rsidP="00EE158D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A</w:t>
            </w:r>
          </w:p>
        </w:tc>
      </w:tr>
      <w:tr w:rsidR="00A74AB0" w14:paraId="44DFEBA2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E0CBA8" w14:textId="77777777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Therefore the enclosed quadrilateral is a square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1A1FC" w14:textId="77777777" w:rsidR="00A74AB0" w:rsidRDefault="00DC241A" w:rsidP="00EE158D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B</w:t>
            </w:r>
          </w:p>
        </w:tc>
      </w:tr>
      <w:tr w:rsidR="00A74AB0" w14:paraId="4D67B441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5F8154" w14:textId="2689771A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Take a square with side lengths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a+b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divided</w:t>
            </w:r>
            <w:r w:rsidR="003D7A36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up</w:t>
            </w: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into four identical right-angled triangles and an enclosed quadrilateral of sides </w:t>
            </w:r>
            <m:oMath>
              <m:r>
                <w:rPr>
                  <w:rFonts w:ascii="Cambria Math" w:hAnsi="Cambria Math"/>
                  <w:color w:val="000000"/>
                </w:rPr>
                <m:t>c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15C1E" w14:textId="77777777" w:rsidR="00A74AB0" w:rsidRDefault="00DC241A" w:rsidP="00EE158D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C</w:t>
            </w:r>
          </w:p>
        </w:tc>
      </w:tr>
      <w:tr w:rsidR="00A74AB0" w14:paraId="1919CEB0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AF4C9" w14:textId="1494781A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The area of the four right-angled triangles</w:t>
            </w:r>
            <m:oMath>
              <m:r>
                <w:rPr>
                  <w:rFonts w:ascii="Cambria Math" w:hAnsi="Cambria Math" w:cs="Arial Unicode MS"/>
                  <w:color w:val="000000"/>
                  <w:sz w:val="22"/>
                  <w:szCs w:val="22"/>
                  <w:u w:color="00000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=4×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ab=2ab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D8E52" w14:textId="77777777" w:rsidR="00A74AB0" w:rsidRDefault="00DC241A" w:rsidP="00EE158D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D</w:t>
            </w:r>
          </w:p>
        </w:tc>
      </w:tr>
      <w:tr w:rsidR="00A74AB0" w14:paraId="172AACBA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AE2D3" w14:textId="1ED0453B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Area of enclosed square</w:t>
            </w:r>
            <m:oMath>
              <m:r>
                <w:rPr>
                  <w:rFonts w:ascii="Cambria Math" w:hAnsi="Cambria Math" w:cs="Arial Unicode MS"/>
                  <w:color w:val="000000"/>
                  <w:sz w:val="22"/>
                  <w:szCs w:val="22"/>
                  <w:u w:color="00000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+2ab+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-2ab=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C6490" w14:textId="77777777" w:rsidR="00A74AB0" w:rsidRDefault="00DC241A" w:rsidP="00EE158D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E</w:t>
            </w:r>
          </w:p>
        </w:tc>
      </w:tr>
      <w:tr w:rsidR="00A74AB0" w14:paraId="5C94E45F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108D3" w14:textId="36FC9C5C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The area of the large square</w:t>
            </w:r>
            <m:oMath>
              <m:r>
                <w:rPr>
                  <w:rFonts w:ascii="Cambria Math" w:hAnsi="Cambria Math" w:cs="Arial Unicode MS"/>
                  <w:color w:val="000000"/>
                  <w:sz w:val="22"/>
                  <w:szCs w:val="22"/>
                  <w:u w:color="00000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a+b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+2ab+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C7BC5" w14:textId="77777777" w:rsidR="00A74AB0" w:rsidRDefault="00DC241A" w:rsidP="00EE158D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F</w:t>
            </w:r>
          </w:p>
        </w:tc>
      </w:tr>
      <w:tr w:rsidR="00A74AB0" w14:paraId="21467A2E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9E602" w14:textId="77777777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These three angles add up to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∘</m:t>
                  </m:r>
                </m:sup>
              </m:sSup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therefore each angle of the enclosed quadrilateral is a right angle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9AEDF" w14:textId="77777777" w:rsidR="00A74AB0" w:rsidRDefault="00DC241A" w:rsidP="00EE158D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G</w:t>
            </w:r>
          </w:p>
        </w:tc>
      </w:tr>
      <w:tr w:rsidR="00A74AB0" w14:paraId="68872008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9F008" w14:textId="77777777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 angles of the triangles </w:t>
            </w:r>
            <m:oMath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x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</w:t>
            </w:r>
            <m:oMath>
              <m:r>
                <w:rPr>
                  <w:rFonts w:ascii="Cambria Math" w:hAnsi="Cambria Math"/>
                  <w:color w:val="000000"/>
                  <w:sz w:val="21"/>
                  <w:szCs w:val="21"/>
                </w:rPr>
                <m:t>y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add up to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∘</m:t>
                  </m:r>
                </m:sup>
              </m:sSup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A3B07" w14:textId="77777777" w:rsidR="00A74AB0" w:rsidRDefault="00DC241A" w:rsidP="00EE158D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H</w:t>
            </w:r>
          </w:p>
        </w:tc>
      </w:tr>
      <w:tr w:rsidR="00A74AB0" w14:paraId="670D6624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4BE5B" w14:textId="18AF6349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 area of the enclosed square = </w:t>
            </w:r>
            <w:r w:rsidR="001026E0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area of the large square </w:t>
            </w:r>
            <m:oMath>
              <m:r>
                <w:rPr>
                  <w:rFonts w:ascii="Cambria Math" w:hAnsi="Cambria Math"/>
                  <w:color w:val="000000"/>
                  <w:sz w:val="27"/>
                  <w:szCs w:val="27"/>
                </w:rPr>
                <m:t>-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area of four triangles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76EAB" w14:textId="77777777" w:rsidR="00A74AB0" w:rsidRDefault="00DC241A" w:rsidP="00EE158D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I</w:t>
            </w:r>
          </w:p>
        </w:tc>
      </w:tr>
      <w:tr w:rsidR="00A74AB0" w14:paraId="789D90D7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472FC" w14:textId="77777777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 area of the enclosed square is also given by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therefore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sup>
              </m:sSup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BE359" w14:textId="77777777" w:rsidR="00A74AB0" w:rsidRDefault="00DC241A" w:rsidP="00EE158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after="120" w:line="312" w:lineRule="auto"/>
              <w:jc w:val="center"/>
            </w:pPr>
            <w:r>
              <w:rPr>
                <w:rFonts w:ascii="Tahoma" w:hAnsi="Tahom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</w:t>
            </w:r>
          </w:p>
        </w:tc>
      </w:tr>
      <w:tr w:rsidR="00A74AB0" w14:paraId="5E4A8309" w14:textId="77777777" w:rsidTr="00EE158D">
        <w:trPr>
          <w:trHeight w:val="680"/>
        </w:trPr>
        <w:tc>
          <w:tcPr>
            <w:tcW w:w="9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A7B32" w14:textId="77777777" w:rsidR="00A74AB0" w:rsidRDefault="00DC241A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Therefore, in any right-angled triangle, the area of the square on the hypotenuse equals the sum of the areas of the squares on the other two sides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50701" w14:textId="77777777" w:rsidR="00A74AB0" w:rsidRDefault="00DC241A" w:rsidP="00EE158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after="120" w:line="312" w:lineRule="auto"/>
              <w:jc w:val="center"/>
            </w:pPr>
            <w:r>
              <w:rPr>
                <w:rFonts w:ascii="Tahoma" w:hAnsi="Tahom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</w:t>
            </w:r>
          </w:p>
        </w:tc>
      </w:tr>
    </w:tbl>
    <w:p w14:paraId="4C630F7D" w14:textId="77777777" w:rsidR="00A74AB0" w:rsidRPr="003D7A36" w:rsidRDefault="00A74AB0" w:rsidP="00EE158D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line="312" w:lineRule="auto"/>
        <w:rPr>
          <w:sz w:val="8"/>
          <w:szCs w:val="8"/>
        </w:rPr>
      </w:pPr>
    </w:p>
    <w:sectPr w:rsidR="00A74AB0" w:rsidRPr="003D7A36">
      <w:headerReference w:type="default" r:id="rId7"/>
      <w:footerReference w:type="default" r:id="rId8"/>
      <w:pgSz w:w="11900" w:h="16840"/>
      <w:pgMar w:top="1667" w:right="705" w:bottom="1134" w:left="993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37B3F" w14:textId="77777777" w:rsidR="00BE34F2" w:rsidRDefault="00BE34F2">
      <w:r>
        <w:separator/>
      </w:r>
    </w:p>
  </w:endnote>
  <w:endnote w:type="continuationSeparator" w:id="0">
    <w:p w14:paraId="7A8A89BB" w14:textId="77777777" w:rsidR="00BE34F2" w:rsidRDefault="00BE3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Tahoma Bold">
    <w:panose1 w:val="020B0804030504040204"/>
    <w:charset w:val="00"/>
    <w:family w:val="roman"/>
    <w:pitch w:val="default"/>
  </w:font>
  <w:font w:name="Helvetica Neue">
    <w:altName w:val="Malgun Gothic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7E278" w14:textId="410CF988" w:rsidR="00A74AB0" w:rsidRDefault="00DC241A">
    <w:pPr>
      <w:pStyle w:val="HeaderFooterA"/>
      <w:rPr>
        <w:rFonts w:ascii="Arial" w:eastAsia="Arial" w:hAnsi="Arial" w:cs="Arial"/>
        <w:i/>
        <w:iCs/>
        <w:sz w:val="18"/>
        <w:szCs w:val="18"/>
      </w:rPr>
    </w:pPr>
    <w:r>
      <w:rPr>
        <w:rFonts w:ascii="Arial" w:hAnsi="Arial"/>
        <w:i/>
        <w:iCs/>
        <w:sz w:val="18"/>
        <w:szCs w:val="18"/>
      </w:rPr>
      <w:t>nrich.maths.org/</w:t>
    </w:r>
    <w:r w:rsidR="00EE158D">
      <w:rPr>
        <w:rFonts w:ascii="Arial" w:hAnsi="Arial"/>
        <w:i/>
        <w:iCs/>
        <w:sz w:val="18"/>
        <w:szCs w:val="18"/>
      </w:rPr>
      <w:t>6553</w:t>
    </w:r>
  </w:p>
  <w:p w14:paraId="5B380157" w14:textId="77777777" w:rsidR="00A74AB0" w:rsidRDefault="00DC241A">
    <w:pPr>
      <w:pStyle w:val="HeaderFooterA"/>
    </w:pPr>
    <w:r>
      <w:rPr>
        <w:rFonts w:ascii="Arial" w:hAnsi="Arial"/>
        <w:i/>
        <w:iCs/>
        <w:sz w:val="18"/>
        <w:szCs w:val="18"/>
      </w:rPr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3D8D9" w14:textId="77777777" w:rsidR="00BE34F2" w:rsidRDefault="00BE34F2">
      <w:r>
        <w:separator/>
      </w:r>
    </w:p>
  </w:footnote>
  <w:footnote w:type="continuationSeparator" w:id="0">
    <w:p w14:paraId="676AFA05" w14:textId="77777777" w:rsidR="00BE34F2" w:rsidRDefault="00BE3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34CD2" w14:textId="77777777" w:rsidR="00A74AB0" w:rsidRDefault="00DC241A">
    <w:pPr>
      <w:pStyle w:val="HeaderFooter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720F813A" wp14:editId="09458F7F">
              <wp:simplePos x="0" y="0"/>
              <wp:positionH relativeFrom="page">
                <wp:posOffset>467360</wp:posOffset>
              </wp:positionH>
              <wp:positionV relativeFrom="page">
                <wp:posOffset>231775</wp:posOffset>
              </wp:positionV>
              <wp:extent cx="6452871" cy="800100"/>
              <wp:effectExtent l="19050" t="19050" r="24130" b="19050"/>
              <wp:wrapNone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2871" cy="800100"/>
                        <a:chOff x="0" y="0"/>
                        <a:chExt cx="6452870" cy="800100"/>
                      </a:xfrm>
                    </wpg:grpSpPr>
                    <wpg:grpSp>
                      <wpg:cNvPr id="1073741829" name="Group 1073741829"/>
                      <wpg:cNvGrpSpPr/>
                      <wpg:grpSpPr>
                        <a:xfrm>
                          <a:off x="0" y="0"/>
                          <a:ext cx="6452871" cy="800100"/>
                          <a:chOff x="0" y="0"/>
                          <a:chExt cx="6452870" cy="8001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260350" y="8889"/>
                            <a:ext cx="6192521" cy="53975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FF"/>
                              </a:gs>
                              <a:gs pos="4664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2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 scaled="0"/>
                          </a:gradFill>
                          <a:ln w="12700" cap="flat">
                            <a:solidFill>
                              <a:srgbClr val="00007B">
                                <a:alpha val="0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828" name="Group 1073741828"/>
                        <wpg:cNvGrpSpPr/>
                        <wpg:grpSpPr>
                          <a:xfrm>
                            <a:off x="0" y="0"/>
                            <a:ext cx="1282701" cy="800100"/>
                            <a:chOff x="0" y="0"/>
                            <a:chExt cx="1282700" cy="800100"/>
                          </a:xfrm>
                        </wpg:grpSpPr>
                        <wps:wsp>
                          <wps:cNvPr id="1073741826" name="Shape 1073741826"/>
                          <wps:cNvSpPr/>
                          <wps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7" name="image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ln w="12700" cap="flat">
                              <a:solidFill>
                                <a:schemeClr val="bg1"/>
                              </a:solidFill>
                              <a:prstDash val="solid"/>
                              <a:round/>
                            </a:ln>
                            <a:effectLst/>
                          </pic:spPr>
                        </pic:pic>
                      </wpg:grpSp>
                    </wpg:grpSp>
                    <wps:wsp>
                      <wps:cNvPr id="1073741830" name="Shape 1073741830"/>
                      <wps:cNvSpPr txBox="1"/>
                      <wps:spPr>
                        <a:xfrm>
                          <a:off x="1880869" y="72389"/>
                          <a:ext cx="4499612" cy="5397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E4B07B" w14:textId="440CA747" w:rsidR="00A74AB0" w:rsidRPr="001026E0" w:rsidRDefault="00EE158D">
                            <w:pPr>
                              <w:pStyle w:val="Title"/>
                              <w:rPr>
                                <w:sz w:val="46"/>
                                <w:szCs w:val="46"/>
                              </w:rPr>
                            </w:pPr>
                            <w:r w:rsidRPr="001026E0">
                              <w:rPr>
                                <w:sz w:val="46"/>
                                <w:szCs w:val="46"/>
                              </w:rPr>
                              <w:t>Pythagoras Proofs</w:t>
                            </w:r>
                            <w:r w:rsidR="001026E0" w:rsidRPr="001026E0">
                              <w:rPr>
                                <w:sz w:val="46"/>
                                <w:szCs w:val="46"/>
                              </w:rPr>
                              <w:t xml:space="preserve"> – Method 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0F813A" id="officeArt object" o:spid="_x0000_s1026" style="position:absolute;left:0;text-align:left;margin-left:36.8pt;margin-top:18.25pt;width:508.1pt;height:63pt;z-index:-251658240;mso-wrap-distance-left:12pt;mso-wrap-distance-top:12pt;mso-wrap-distance-right:12pt;mso-wrap-distance-bottom:12pt;mso-position-horizontal-relative:page;mso-position-vertical-relative:page" coordsize="64528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">
              <v:group id="Group 1073741829" o:spid="_x0000_s1027" style="position:absolute;width:64528;height:8001" coordsize="64528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rect id="Shape 1073741825" o:spid="_x0000_s1028" style="position:absolute;left:2603;top:88;width:61925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" strokecolor="#00007b" strokeweight="1pt">
                  <v:fill color2="#04a" rotate="t" angle="90" colors="0 white;3057f white;12564f #bcd7f4;23770f #9aadd9;34976f #6c61a6;65197f #04a;1 #04a" focus="100%" type="gradient">
                    <o:fill v:ext="view" type="gradientUnscaled"/>
                  </v:fill>
                  <v:stroke opacity="0" joinstyle="round"/>
                </v:rect>
                <v:group id="Group 1073741828" o:spid="_x0000_s1029" style="position:absolute;width:12827;height:8001" coordsize="12827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81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">
                  <v:rect id="Shape 1073741826" o:spid="_x0000_s1030" style="position:absolute;width:1282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" stroked="f" strokeweight="1pt">
                    <v:stroke miterlimit="4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11.png" o:spid="_x0000_s1031" type="#_x0000_t75" style="position:absolute;width:1282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" stroked="t" strokecolor="white [3212]" strokeweight="1pt">
                    <v:stroke joinstyle="round"/>
                    <v:imagedata r:id="rId2" o:title=""/>
                    <v:path arrowok="t"/>
                  </v:shape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073741830" o:spid="_x0000_s1032" type="#_x0000_t202" style="position:absolute;left:18808;top:723;width:44996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" filled="f" stroked="f" strokeweight="1pt">
                <v:stroke miterlimit="4"/>
                <v:textbox inset="0,0,0,0">
                  <w:txbxContent>
                    <w:p w14:paraId="67E4B07B" w14:textId="440CA747" w:rsidR="00A74AB0" w:rsidRPr="001026E0" w:rsidRDefault="00EE158D">
                      <w:pPr>
                        <w:pStyle w:val="Title"/>
                        <w:rPr>
                          <w:sz w:val="46"/>
                          <w:szCs w:val="46"/>
                        </w:rPr>
                      </w:pPr>
                      <w:r w:rsidRPr="001026E0">
                        <w:rPr>
                          <w:sz w:val="46"/>
                          <w:szCs w:val="46"/>
                        </w:rPr>
                        <w:t>Pythagoras Proofs</w:t>
                      </w:r>
                      <w:r w:rsidR="001026E0" w:rsidRPr="001026E0">
                        <w:rPr>
                          <w:sz w:val="46"/>
                          <w:szCs w:val="46"/>
                        </w:rPr>
                        <w:t xml:space="preserve"> – Method 1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AB0"/>
    <w:rsid w:val="001026E0"/>
    <w:rsid w:val="003D7A36"/>
    <w:rsid w:val="0069607D"/>
    <w:rsid w:val="00A74AB0"/>
    <w:rsid w:val="00BE34F2"/>
    <w:rsid w:val="00DC241A"/>
    <w:rsid w:val="00E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42925"/>
  <w15:docId w15:val="{2123625F-754A-47CA-97F0-C6BE94BAD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  <w:jc w:val="center"/>
    </w:pPr>
    <w:rPr>
      <w:rFonts w:ascii="Helvetica" w:hAnsi="Helvetica" w:cs="Arial Unicode MS"/>
      <w:color w:val="000000"/>
      <w:u w:color="000000"/>
      <w:lang w:val="en-US"/>
    </w:rPr>
  </w:style>
  <w:style w:type="paragraph" w:styleId="Title">
    <w:name w:val="Title"/>
    <w:next w:val="BodyA"/>
    <w:uiPriority w:val="10"/>
    <w:qFormat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 Bold" w:hAnsi="Tahoma Bold" w:cs="Arial Unicode MS"/>
      <w:color w:val="FFFFFF"/>
      <w:sz w:val="48"/>
      <w:szCs w:val="48"/>
      <w:u w:color="FFFFFF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20" w:line="264" w:lineRule="auto"/>
    </w:pPr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EE15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58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E15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58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ahoma Bold"/>
        <a:ea typeface="Tahoma Bold"/>
        <a:cs typeface="Tahoma Bold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Clare Fanthorpe</cp:lastModifiedBy>
  <cp:revision>4</cp:revision>
  <cp:lastPrinted>2022-02-04T11:06:00Z</cp:lastPrinted>
  <dcterms:created xsi:type="dcterms:W3CDTF">2022-02-04T10:56:00Z</dcterms:created>
  <dcterms:modified xsi:type="dcterms:W3CDTF">2022-02-07T20:24:00Z</dcterms:modified>
</cp:coreProperties>
</file>