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F384" w14:textId="77777777" w:rsidR="00C316AC" w:rsidRDefault="00C316AC" w:rsidP="00C316A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38407354" w14:textId="77777777" w:rsidR="00C316AC" w:rsidRDefault="00C316AC" w:rsidP="00C316A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C316AC">
        <w:rPr>
          <w:rFonts w:ascii="Verdana" w:hAnsi="Verdana"/>
          <w:color w:val="000000"/>
          <w:position w:val="0"/>
          <w:lang w:val="en-GB" w:eastAsia="en-GB"/>
        </w:rPr>
        <w:t>In the rich country of Emerald, the mean income is £20,000.</w:t>
      </w:r>
      <w:r w:rsidRPr="00C316AC">
        <w:rPr>
          <w:rFonts w:ascii="Verdana" w:hAnsi="Verdana"/>
          <w:color w:val="000000"/>
          <w:position w:val="0"/>
          <w:lang w:val="en-GB" w:eastAsia="en-GB"/>
        </w:rPr>
        <w:br/>
        <w:t>In the poorer, neighbouring country of Flint, the mean income is £16,000.</w:t>
      </w:r>
    </w:p>
    <w:p w14:paraId="69EC9710" w14:textId="379708FC" w:rsidR="00C316AC" w:rsidRPr="00C316AC" w:rsidRDefault="00C316AC" w:rsidP="00C316A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C316AC">
        <w:rPr>
          <w:rFonts w:ascii="Verdana" w:hAnsi="Verdana"/>
          <w:color w:val="000000"/>
          <w:position w:val="0"/>
          <w:lang w:val="en-GB" w:eastAsia="en-GB"/>
        </w:rPr>
        <w:t>Charlie lives in Emerald and earns £18,000 a year.</w:t>
      </w:r>
      <w:r w:rsidRPr="00C316AC">
        <w:rPr>
          <w:rFonts w:ascii="Verdana" w:hAnsi="Verdana"/>
          <w:color w:val="000000"/>
          <w:position w:val="0"/>
          <w:lang w:val="en-GB" w:eastAsia="en-GB"/>
        </w:rPr>
        <w:br/>
        <w:t xml:space="preserve">He moves to Flint and </w:t>
      </w:r>
      <w:proofErr w:type="gramStart"/>
      <w:r w:rsidRPr="00C316AC">
        <w:rPr>
          <w:rFonts w:ascii="Verdana" w:hAnsi="Verdana"/>
          <w:color w:val="000000"/>
          <w:position w:val="0"/>
          <w:lang w:val="en-GB" w:eastAsia="en-GB"/>
        </w:rPr>
        <w:t>says</w:t>
      </w:r>
      <w:proofErr w:type="gramEnd"/>
      <w:r w:rsidRPr="00C316AC">
        <w:rPr>
          <w:rFonts w:ascii="Verdana" w:hAnsi="Verdana"/>
          <w:color w:val="000000"/>
          <w:position w:val="0"/>
          <w:lang w:val="en-GB" w:eastAsia="en-GB"/>
        </w:rPr>
        <w:t xml:space="preserve"> "I've made both countries richer!"</w:t>
      </w:r>
      <w:r w:rsidRPr="00C316AC">
        <w:rPr>
          <w:rFonts w:ascii="Verdana" w:hAnsi="Verdana"/>
          <w:color w:val="000000"/>
          <w:position w:val="0"/>
          <w:lang w:val="en-GB" w:eastAsia="en-GB"/>
        </w:rPr>
        <w:br/>
        <w:t>What does he mean?</w:t>
      </w:r>
      <w:r w:rsidRPr="00C316AC">
        <w:rPr>
          <w:rFonts w:ascii="Verdana" w:hAnsi="Verdana"/>
          <w:color w:val="000000"/>
          <w:position w:val="0"/>
          <w:lang w:val="en-GB" w:eastAsia="en-GB"/>
        </w:rPr>
        <w:br/>
      </w:r>
      <w:r w:rsidRPr="00C316AC">
        <w:rPr>
          <w:rFonts w:ascii="Verdana" w:hAnsi="Verdana"/>
          <w:color w:val="000000"/>
          <w:position w:val="0"/>
          <w:lang w:val="en-GB" w:eastAsia="en-GB"/>
        </w:rPr>
        <w:br/>
      </w:r>
      <w:r w:rsidRPr="00C316AC">
        <w:rPr>
          <w:rFonts w:ascii="Verdana" w:hAnsi="Verdana"/>
          <w:b/>
          <w:bCs/>
          <w:color w:val="000000"/>
          <w:position w:val="0"/>
          <w:lang w:val="en-GB" w:eastAsia="en-GB"/>
        </w:rPr>
        <w:t>Charlie thinks that the mean income in both countries has increased.</w:t>
      </w:r>
      <w:r w:rsidRPr="00C316AC">
        <w:rPr>
          <w:rFonts w:ascii="Verdana" w:hAnsi="Verdana"/>
          <w:b/>
          <w:bCs/>
          <w:color w:val="000000"/>
          <w:position w:val="0"/>
          <w:lang w:val="en-GB" w:eastAsia="en-GB"/>
        </w:rPr>
        <w:br/>
        <w:t>Can you convince yourself that Charlie is right?</w:t>
      </w:r>
    </w:p>
    <w:p w14:paraId="346C29A3" w14:textId="77777777" w:rsidR="00C316AC" w:rsidRPr="00C316AC" w:rsidRDefault="00C316AC" w:rsidP="00C316A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C316AC">
        <w:rPr>
          <w:rFonts w:ascii="Verdana" w:hAnsi="Verdana"/>
          <w:color w:val="000000"/>
          <w:position w:val="0"/>
          <w:lang w:val="en-GB" w:eastAsia="en-GB"/>
        </w:rPr>
        <w:br/>
        <w:t xml:space="preserve">What other effects can </w:t>
      </w:r>
      <w:proofErr w:type="gramStart"/>
      <w:r w:rsidRPr="00C316AC">
        <w:rPr>
          <w:rFonts w:ascii="Verdana" w:hAnsi="Verdana"/>
          <w:color w:val="000000"/>
          <w:position w:val="0"/>
          <w:lang w:val="en-GB" w:eastAsia="en-GB"/>
        </w:rPr>
        <w:t>moves</w:t>
      </w:r>
      <w:proofErr w:type="gramEnd"/>
      <w:r w:rsidRPr="00C316AC">
        <w:rPr>
          <w:rFonts w:ascii="Verdana" w:hAnsi="Verdana"/>
          <w:color w:val="000000"/>
          <w:position w:val="0"/>
          <w:lang w:val="en-GB" w:eastAsia="en-GB"/>
        </w:rPr>
        <w:t xml:space="preserve"> between countries have on the mean incomes?</w:t>
      </w:r>
      <w:r w:rsidRPr="00C316AC">
        <w:rPr>
          <w:rFonts w:ascii="Verdana" w:hAnsi="Verdana"/>
          <w:color w:val="000000"/>
          <w:position w:val="0"/>
          <w:lang w:val="en-GB" w:eastAsia="en-GB"/>
        </w:rPr>
        <w:br/>
      </w:r>
      <w:r w:rsidRPr="00C316AC">
        <w:rPr>
          <w:rFonts w:ascii="Verdana" w:hAnsi="Verdana"/>
          <w:color w:val="000000"/>
          <w:position w:val="0"/>
          <w:lang w:val="en-GB" w:eastAsia="en-GB"/>
        </w:rPr>
        <w:br/>
        <w:t>Describe what is required for moves to:</w:t>
      </w:r>
    </w:p>
    <w:p w14:paraId="3486307A" w14:textId="77777777" w:rsidR="00C316AC" w:rsidRPr="00C316AC" w:rsidRDefault="00C316AC" w:rsidP="00C316A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132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C316AC">
        <w:rPr>
          <w:rFonts w:ascii="Verdana" w:hAnsi="Verdana"/>
          <w:color w:val="000000"/>
          <w:position w:val="0"/>
          <w:lang w:val="en-GB" w:eastAsia="en-GB"/>
        </w:rPr>
        <w:t>increase the mean incomes in both countries</w:t>
      </w:r>
    </w:p>
    <w:p w14:paraId="1AFE7F21" w14:textId="77777777" w:rsidR="00C316AC" w:rsidRPr="00C316AC" w:rsidRDefault="00C316AC" w:rsidP="00C316A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132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C316AC">
        <w:rPr>
          <w:rFonts w:ascii="Verdana" w:hAnsi="Verdana"/>
          <w:color w:val="000000"/>
          <w:position w:val="0"/>
          <w:lang w:val="en-GB" w:eastAsia="en-GB"/>
        </w:rPr>
        <w:t>decrease the mean incomes in both countries</w:t>
      </w:r>
    </w:p>
    <w:p w14:paraId="305FE16B" w14:textId="77777777" w:rsidR="00C316AC" w:rsidRPr="00C316AC" w:rsidRDefault="00C316AC" w:rsidP="00C316A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1320" w:firstLineChars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C316AC">
        <w:rPr>
          <w:rFonts w:ascii="Verdana" w:hAnsi="Verdana"/>
          <w:color w:val="000000"/>
          <w:position w:val="0"/>
          <w:lang w:val="en-GB" w:eastAsia="en-GB"/>
        </w:rPr>
        <w:t>increase one whilst decreasing the other</w:t>
      </w:r>
    </w:p>
    <w:p w14:paraId="468AAEF4" w14:textId="77777777" w:rsidR="00C316AC" w:rsidRDefault="00C316AC" w:rsidP="00C316A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 w:rsidRPr="00C316AC">
        <w:rPr>
          <w:rFonts w:ascii="Verdana" w:hAnsi="Verdana"/>
          <w:color w:val="000000"/>
          <w:position w:val="0"/>
          <w:lang w:val="en-GB" w:eastAsia="en-GB"/>
        </w:rPr>
        <w:br/>
      </w:r>
    </w:p>
    <w:p w14:paraId="695783D6" w14:textId="1B9537CF" w:rsidR="00C316AC" w:rsidRPr="00C316AC" w:rsidRDefault="00C316AC" w:rsidP="00C316AC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C316AC">
        <w:rPr>
          <w:rFonts w:ascii="Verdana" w:hAnsi="Verdana"/>
          <w:b/>
          <w:bCs/>
          <w:color w:val="000000"/>
          <w:position w:val="0"/>
          <w:lang w:val="en-GB" w:eastAsia="en-GB"/>
        </w:rPr>
        <w:t>Extension:</w:t>
      </w:r>
      <w:r w:rsidRPr="00C316AC">
        <w:rPr>
          <w:rFonts w:ascii="Verdana" w:hAnsi="Verdana"/>
          <w:color w:val="000000"/>
          <w:position w:val="0"/>
          <w:lang w:val="en-GB" w:eastAsia="en-GB"/>
        </w:rPr>
        <w:br/>
        <w:t>Would it be possible for someone to move from Emerald to Flint and reduce the mean income in Emerald and </w:t>
      </w:r>
      <w:r w:rsidRPr="00C316AC">
        <w:rPr>
          <w:rFonts w:ascii="Verdana" w:hAnsi="Verdana"/>
          <w:b/>
          <w:bCs/>
          <w:color w:val="000000"/>
          <w:position w:val="0"/>
          <w:lang w:val="en-GB" w:eastAsia="en-GB"/>
        </w:rPr>
        <w:t>double</w:t>
      </w:r>
      <w:r w:rsidRPr="00C316AC">
        <w:rPr>
          <w:rFonts w:ascii="Verdana" w:hAnsi="Verdana"/>
          <w:color w:val="000000"/>
          <w:position w:val="0"/>
          <w:lang w:val="en-GB" w:eastAsia="en-GB"/>
        </w:rPr>
        <w:t> the mean income in Flint?</w:t>
      </w:r>
    </w:p>
    <w:p w14:paraId="21D533C3" w14:textId="2F6640DB" w:rsidR="00EE302D" w:rsidRPr="00C316AC" w:rsidRDefault="00EE302D" w:rsidP="00EE302D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  <w:lang w:val="en-GB"/>
        </w:rPr>
      </w:pPr>
    </w:p>
    <w:sectPr w:rsidR="00EE302D" w:rsidRPr="00C31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A86B" w14:textId="77777777" w:rsidR="00A46BA9" w:rsidRDefault="00A46BA9">
      <w:pPr>
        <w:spacing w:line="240" w:lineRule="auto"/>
        <w:ind w:left="0" w:hanging="2"/>
      </w:pPr>
      <w:r>
        <w:separator/>
      </w:r>
    </w:p>
  </w:endnote>
  <w:endnote w:type="continuationSeparator" w:id="0">
    <w:p w14:paraId="47B8D88D" w14:textId="77777777" w:rsidR="00A46BA9" w:rsidRDefault="00A46B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607F2855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C316AC">
      <w:rPr>
        <w:rFonts w:ascii="Verdana" w:eastAsia="Helvetica Neue" w:hAnsi="Verdana" w:cs="Helvetica Neue"/>
        <w:i/>
        <w:sz w:val="20"/>
        <w:szCs w:val="20"/>
      </w:rPr>
      <w:t>6400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505F" w14:textId="77777777" w:rsidR="00A46BA9" w:rsidRDefault="00A46BA9">
      <w:pPr>
        <w:spacing w:line="240" w:lineRule="auto"/>
        <w:ind w:left="0" w:hanging="2"/>
      </w:pPr>
      <w:r>
        <w:separator/>
      </w:r>
    </w:p>
  </w:footnote>
  <w:footnote w:type="continuationSeparator" w:id="0">
    <w:p w14:paraId="602AD2FC" w14:textId="77777777" w:rsidR="00A46BA9" w:rsidRDefault="00A46BA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7887113A" w:rsidR="00ED1A1D" w:rsidRPr="002A2314" w:rsidRDefault="00C316AC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For Richer for Poorer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7887113A" w:rsidR="00ED1A1D" w:rsidRPr="002A2314" w:rsidRDefault="00C316AC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For Richer for Poorer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D3954"/>
    <w:multiLevelType w:val="multilevel"/>
    <w:tmpl w:val="159C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  <w:num w:numId="2" w16cid:durableId="88337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77F4A"/>
    <w:rsid w:val="000A1194"/>
    <w:rsid w:val="000B2A5F"/>
    <w:rsid w:val="000C169A"/>
    <w:rsid w:val="001A0C0B"/>
    <w:rsid w:val="002A2314"/>
    <w:rsid w:val="003B6C2B"/>
    <w:rsid w:val="00456C3C"/>
    <w:rsid w:val="0047197A"/>
    <w:rsid w:val="00486ED8"/>
    <w:rsid w:val="00515904"/>
    <w:rsid w:val="0052355D"/>
    <w:rsid w:val="00546C98"/>
    <w:rsid w:val="006806D6"/>
    <w:rsid w:val="007E3FE1"/>
    <w:rsid w:val="00993A30"/>
    <w:rsid w:val="00A17590"/>
    <w:rsid w:val="00A405D7"/>
    <w:rsid w:val="00A46BA9"/>
    <w:rsid w:val="00B048E3"/>
    <w:rsid w:val="00B15A36"/>
    <w:rsid w:val="00B4049A"/>
    <w:rsid w:val="00BE753C"/>
    <w:rsid w:val="00C316AC"/>
    <w:rsid w:val="00CB68B9"/>
    <w:rsid w:val="00DB71F9"/>
    <w:rsid w:val="00ED1A1D"/>
    <w:rsid w:val="00E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o">
    <w:name w:val="mo"/>
    <w:basedOn w:val="DefaultParagraphFont"/>
    <w:rsid w:val="00B4049A"/>
  </w:style>
  <w:style w:type="character" w:customStyle="1" w:styleId="mn">
    <w:name w:val="mn"/>
    <w:basedOn w:val="DefaultParagraphFont"/>
    <w:rsid w:val="00B4049A"/>
  </w:style>
  <w:style w:type="character" w:customStyle="1" w:styleId="mi">
    <w:name w:val="mi"/>
    <w:basedOn w:val="DefaultParagraphFont"/>
    <w:rsid w:val="00EE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cp:lastPrinted>2023-09-27T08:45:00Z</cp:lastPrinted>
  <dcterms:created xsi:type="dcterms:W3CDTF">2023-09-27T08:49:00Z</dcterms:created>
  <dcterms:modified xsi:type="dcterms:W3CDTF">2023-09-27T08:51:00Z</dcterms:modified>
</cp:coreProperties>
</file>