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7D" w:rsidRPr="00BF557D" w:rsidRDefault="00BF557D" w:rsidP="00BF557D">
      <w:pPr>
        <w:rPr>
          <w:rFonts w:ascii="Arial" w:hAnsi="Arial" w:cs="Arial"/>
          <w:b/>
          <w:szCs w:val="28"/>
        </w:rPr>
      </w:pPr>
    </w:p>
    <w:p w:rsidR="00BF557D" w:rsidRDefault="00BF557D" w:rsidP="00BF557D">
      <w:pPr>
        <w:ind w:left="720"/>
        <w:rPr>
          <w:rFonts w:ascii="Arial" w:hAnsi="Arial" w:cs="Arial"/>
          <w:szCs w:val="28"/>
        </w:rPr>
      </w:pPr>
    </w:p>
    <w:p w:rsidR="00BF557D" w:rsidRPr="009256D6" w:rsidRDefault="00BF557D" w:rsidP="00BA1325">
      <w:pPr>
        <w:rPr>
          <w:rFonts w:ascii="Arial" w:hAnsi="Arial" w:cs="Arial"/>
          <w:szCs w:val="28"/>
        </w:rPr>
      </w:pPr>
      <w:r w:rsidRPr="009256D6">
        <w:rPr>
          <w:rFonts w:ascii="Arial" w:hAnsi="Arial" w:cs="Arial"/>
          <w:szCs w:val="28"/>
        </w:rPr>
        <w:t>Cut out the 10 heading cards</w:t>
      </w:r>
      <w:r>
        <w:rPr>
          <w:rFonts w:ascii="Arial" w:hAnsi="Arial" w:cs="Arial"/>
          <w:szCs w:val="28"/>
        </w:rPr>
        <w:t xml:space="preserve"> </w:t>
      </w:r>
      <w:r w:rsidRPr="009256D6">
        <w:rPr>
          <w:rFonts w:ascii="Arial" w:hAnsi="Arial" w:cs="Arial"/>
          <w:szCs w:val="28"/>
        </w:rPr>
        <w:t>and put one in each of the 10 spaces round the playing board.</w:t>
      </w:r>
    </w:p>
    <w:p w:rsidR="00BF557D" w:rsidRPr="009256D6" w:rsidRDefault="00BF557D" w:rsidP="00BF557D">
      <w:pPr>
        <w:rPr>
          <w:rFonts w:ascii="Arial" w:hAnsi="Arial" w:cs="Arial"/>
          <w:szCs w:val="28"/>
        </w:rPr>
      </w:pPr>
    </w:p>
    <w:p w:rsidR="00BF557D" w:rsidRPr="009256D6" w:rsidRDefault="00BF557D" w:rsidP="00BA1325">
      <w:pPr>
        <w:rPr>
          <w:rFonts w:ascii="Arial" w:hAnsi="Arial" w:cs="Arial"/>
          <w:szCs w:val="28"/>
        </w:rPr>
      </w:pPr>
      <w:r w:rsidRPr="009256D6">
        <w:rPr>
          <w:rFonts w:ascii="Arial" w:hAnsi="Arial" w:cs="Arial"/>
          <w:szCs w:val="28"/>
        </w:rPr>
        <w:t xml:space="preserve">Cut out the 25 number cards and place each one in a different square on the playing board so that the number satisfies the condition given by the heading card for that row </w:t>
      </w:r>
      <w:r w:rsidRPr="009256D6">
        <w:rPr>
          <w:rFonts w:ascii="Arial" w:hAnsi="Arial" w:cs="Arial"/>
          <w:i/>
          <w:szCs w:val="28"/>
        </w:rPr>
        <w:t>and</w:t>
      </w:r>
      <w:r w:rsidRPr="009256D6">
        <w:rPr>
          <w:rFonts w:ascii="Arial" w:hAnsi="Arial" w:cs="Arial"/>
          <w:szCs w:val="28"/>
        </w:rPr>
        <w:t xml:space="preserve"> the condition given by the heading card for that column.</w:t>
      </w:r>
    </w:p>
    <w:p w:rsidR="00BF557D" w:rsidRPr="009256D6" w:rsidRDefault="00BF557D" w:rsidP="00BF557D">
      <w:pPr>
        <w:rPr>
          <w:rFonts w:ascii="Arial" w:hAnsi="Arial" w:cs="Arial"/>
          <w:szCs w:val="28"/>
        </w:rPr>
      </w:pPr>
    </w:p>
    <w:p w:rsidR="00BF557D" w:rsidRPr="009256D6" w:rsidRDefault="00BF557D" w:rsidP="00BA1325">
      <w:pPr>
        <w:rPr>
          <w:rFonts w:ascii="Arial" w:hAnsi="Arial" w:cs="Arial"/>
          <w:szCs w:val="28"/>
        </w:rPr>
      </w:pPr>
      <w:r w:rsidRPr="009256D6">
        <w:rPr>
          <w:rFonts w:ascii="Arial" w:hAnsi="Arial" w:cs="Arial"/>
          <w:szCs w:val="28"/>
        </w:rPr>
        <w:t>By rearranging the heading cards and the number cards, try to fill as many squares on the playing board as possible.</w:t>
      </w:r>
    </w:p>
    <w:p w:rsidR="00BF557D" w:rsidRDefault="00BF557D" w:rsidP="00BF557D">
      <w:pPr>
        <w:rPr>
          <w:rFonts w:ascii="Arial" w:hAnsi="Arial" w:cs="Arial"/>
        </w:rPr>
      </w:pPr>
    </w:p>
    <w:p w:rsidR="00BF557D" w:rsidRDefault="00BF557D" w:rsidP="00BF557D">
      <w:pPr>
        <w:rPr>
          <w:rFonts w:ascii="Arial" w:hAnsi="Arial" w:cs="Arial"/>
          <w:b/>
        </w:rPr>
      </w:pPr>
      <w:r>
        <w:rPr>
          <w:rFonts w:ascii="Arial" w:hAnsi="Arial" w:cs="Arial"/>
          <w:b/>
        </w:rPr>
        <w:t>Is it possible to fill all the squares at once?</w:t>
      </w:r>
    </w:p>
    <w:p w:rsidR="00BA1325" w:rsidRPr="00BF557D" w:rsidRDefault="00BA1325" w:rsidP="00BF557D">
      <w:pPr>
        <w:rPr>
          <w:rFonts w:ascii="Arial" w:hAnsi="Arial" w:cs="Arial"/>
          <w:b/>
        </w:rPr>
      </w:pPr>
    </w:p>
    <w:p w:rsidR="00BF557D" w:rsidRDefault="00BF557D" w:rsidP="00BF557D">
      <w:pPr>
        <w:rPr>
          <w:rFonts w:ascii="Arial" w:hAnsi="Arial" w:cs="Arial"/>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tblPr>
      <w:tblGrid>
        <w:gridCol w:w="2835"/>
        <w:gridCol w:w="284"/>
        <w:gridCol w:w="1247"/>
        <w:gridCol w:w="1247"/>
        <w:gridCol w:w="1247"/>
        <w:gridCol w:w="1247"/>
        <w:gridCol w:w="1247"/>
      </w:tblGrid>
      <w:tr w:rsidR="00BF557D" w:rsidRPr="00A20C08" w:rsidTr="00A20C08">
        <w:trPr>
          <w:trHeight w:val="1247"/>
          <w:jc w:val="center"/>
        </w:trPr>
        <w:tc>
          <w:tcPr>
            <w:tcW w:w="2835"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284" w:type="dxa"/>
            <w:vMerge w:val="restart"/>
            <w:tcBorders>
              <w:top w:val="nil"/>
              <w:left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r>
      <w:tr w:rsidR="00BF557D" w:rsidRPr="00A20C08" w:rsidTr="00A20C08">
        <w:trPr>
          <w:trHeight w:val="1247"/>
          <w:jc w:val="center"/>
        </w:trPr>
        <w:tc>
          <w:tcPr>
            <w:tcW w:w="2835"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284" w:type="dxa"/>
            <w:vMerge/>
            <w:tcBorders>
              <w:left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r>
      <w:tr w:rsidR="00BF557D" w:rsidRPr="00A20C08" w:rsidTr="00A20C08">
        <w:trPr>
          <w:trHeight w:val="1247"/>
          <w:jc w:val="center"/>
        </w:trPr>
        <w:tc>
          <w:tcPr>
            <w:tcW w:w="2835"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284" w:type="dxa"/>
            <w:vMerge/>
            <w:tcBorders>
              <w:left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r>
      <w:tr w:rsidR="00BF557D" w:rsidRPr="00A20C08" w:rsidTr="00A20C08">
        <w:trPr>
          <w:trHeight w:val="1247"/>
          <w:jc w:val="center"/>
        </w:trPr>
        <w:tc>
          <w:tcPr>
            <w:tcW w:w="2835"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284" w:type="dxa"/>
            <w:vMerge/>
            <w:tcBorders>
              <w:left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r>
      <w:tr w:rsidR="00BF557D" w:rsidRPr="00A20C08" w:rsidTr="00A20C08">
        <w:trPr>
          <w:trHeight w:val="1247"/>
          <w:jc w:val="center"/>
        </w:trPr>
        <w:tc>
          <w:tcPr>
            <w:tcW w:w="2835"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284" w:type="dxa"/>
            <w:vMerge/>
            <w:tcBorders>
              <w:left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r>
      <w:tr w:rsidR="00BF557D" w:rsidRPr="00A20C08" w:rsidTr="00A20C08">
        <w:trPr>
          <w:trHeight w:val="284"/>
          <w:jc w:val="center"/>
        </w:trPr>
        <w:tc>
          <w:tcPr>
            <w:tcW w:w="2835" w:type="dxa"/>
            <w:vMerge w:val="restart"/>
            <w:tcBorders>
              <w:top w:val="single" w:sz="12" w:space="0" w:color="000080"/>
              <w:left w:val="nil"/>
              <w:bottom w:val="single" w:sz="6" w:space="0" w:color="000080"/>
              <w:right w:val="nil"/>
            </w:tcBorders>
            <w:shd w:val="clear" w:color="auto" w:fill="auto"/>
          </w:tcPr>
          <w:p w:rsidR="00BF557D" w:rsidRPr="00A20C08" w:rsidRDefault="00BF557D" w:rsidP="00A20C08">
            <w:pPr>
              <w:rPr>
                <w:rFonts w:ascii="Arial" w:hAnsi="Arial" w:cs="Arial"/>
              </w:rPr>
            </w:pPr>
          </w:p>
        </w:tc>
        <w:tc>
          <w:tcPr>
            <w:tcW w:w="284" w:type="dxa"/>
            <w:vMerge/>
            <w:tcBorders>
              <w:left w:val="nil"/>
              <w:bottom w:val="single" w:sz="6" w:space="0" w:color="000080"/>
              <w:right w:val="nil"/>
            </w:tcBorders>
            <w:shd w:val="clear" w:color="auto" w:fill="auto"/>
          </w:tcPr>
          <w:p w:rsidR="00BF557D" w:rsidRPr="00A20C08" w:rsidRDefault="00BF557D" w:rsidP="00A20C08">
            <w:pPr>
              <w:rPr>
                <w:rFonts w:ascii="Arial" w:hAnsi="Arial" w:cs="Arial"/>
              </w:rPr>
            </w:pPr>
          </w:p>
        </w:tc>
        <w:tc>
          <w:tcPr>
            <w:tcW w:w="1247" w:type="dxa"/>
            <w:gridSpan w:val="5"/>
            <w:tcBorders>
              <w:top w:val="single" w:sz="12" w:space="0" w:color="000080"/>
              <w:left w:val="nil"/>
              <w:bottom w:val="single" w:sz="12" w:space="0" w:color="000080"/>
              <w:right w:val="nil"/>
            </w:tcBorders>
            <w:shd w:val="clear" w:color="auto" w:fill="auto"/>
          </w:tcPr>
          <w:p w:rsidR="00BF557D" w:rsidRPr="00A20C08" w:rsidRDefault="00BF557D" w:rsidP="00A20C08">
            <w:pPr>
              <w:rPr>
                <w:rFonts w:ascii="Arial" w:hAnsi="Arial" w:cs="Arial"/>
              </w:rPr>
            </w:pPr>
          </w:p>
        </w:tc>
      </w:tr>
      <w:tr w:rsidR="00BF557D" w:rsidRPr="00A20C08" w:rsidTr="00A20C08">
        <w:trPr>
          <w:trHeight w:hRule="exact" w:val="2835"/>
          <w:jc w:val="center"/>
        </w:trPr>
        <w:tc>
          <w:tcPr>
            <w:tcW w:w="2835" w:type="dxa"/>
            <w:vMerge/>
            <w:tcBorders>
              <w:left w:val="nil"/>
              <w:bottom w:val="nil"/>
              <w:right w:val="nil"/>
            </w:tcBorders>
            <w:shd w:val="clear" w:color="auto" w:fill="auto"/>
          </w:tcPr>
          <w:p w:rsidR="00BF557D" w:rsidRPr="00A20C08" w:rsidRDefault="00BF557D" w:rsidP="00A20C08">
            <w:pPr>
              <w:rPr>
                <w:rFonts w:ascii="Arial" w:hAnsi="Arial" w:cs="Arial"/>
              </w:rPr>
            </w:pPr>
          </w:p>
        </w:tc>
        <w:tc>
          <w:tcPr>
            <w:tcW w:w="284" w:type="dxa"/>
            <w:vMerge/>
            <w:tcBorders>
              <w:left w:val="nil"/>
              <w:bottom w:val="nil"/>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c>
          <w:tcPr>
            <w:tcW w:w="1247" w:type="dxa"/>
            <w:tcBorders>
              <w:top w:val="single" w:sz="12" w:space="0" w:color="000080"/>
              <w:left w:val="single" w:sz="12" w:space="0" w:color="000080"/>
              <w:bottom w:val="single" w:sz="12" w:space="0" w:color="000080"/>
              <w:right w:val="single" w:sz="12" w:space="0" w:color="000080"/>
            </w:tcBorders>
            <w:shd w:val="clear" w:color="auto" w:fill="auto"/>
          </w:tcPr>
          <w:p w:rsidR="00BF557D" w:rsidRPr="00A20C08" w:rsidRDefault="00BF557D" w:rsidP="00A20C08">
            <w:pPr>
              <w:rPr>
                <w:rFonts w:ascii="Arial" w:hAnsi="Arial" w:cs="Arial"/>
              </w:rPr>
            </w:pPr>
          </w:p>
        </w:tc>
      </w:tr>
    </w:tbl>
    <w:p w:rsidR="00BF557D" w:rsidRPr="00BF557D" w:rsidRDefault="00BF557D" w:rsidP="00BF557D">
      <w:pPr>
        <w:rPr>
          <w:rFonts w:ascii="Arial" w:hAnsi="Arial" w:cs="Arial"/>
          <w:sz w:val="22"/>
        </w:rPr>
      </w:pPr>
      <w:r>
        <w:rPr>
          <w:rFonts w:ascii="Arial" w:hAnsi="Arial" w:cs="Arial"/>
        </w:rPr>
        <w:br w:type="page"/>
      </w:r>
    </w:p>
    <w:p w:rsidR="00BF557D" w:rsidRPr="00BF557D" w:rsidRDefault="00BF557D" w:rsidP="00BF557D">
      <w:pPr>
        <w:rPr>
          <w:rFonts w:ascii="Arial" w:hAnsi="Arial" w:cs="Arial"/>
          <w:b/>
          <w:sz w:val="28"/>
          <w:szCs w:val="32"/>
        </w:rPr>
      </w:pPr>
      <w:r w:rsidRPr="00BF557D">
        <w:rPr>
          <w:rFonts w:ascii="Arial" w:hAnsi="Arial" w:cs="Arial"/>
          <w:b/>
          <w:sz w:val="28"/>
          <w:szCs w:val="32"/>
        </w:rPr>
        <w:lastRenderedPageBreak/>
        <w:t>Number cards</w:t>
      </w:r>
    </w:p>
    <w:p w:rsidR="00BF557D" w:rsidRPr="00DF3C00" w:rsidRDefault="00BF557D" w:rsidP="00BF557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1134"/>
        <w:gridCol w:w="1134"/>
        <w:gridCol w:w="1134"/>
        <w:gridCol w:w="1134"/>
      </w:tblGrid>
      <w:tr w:rsidR="00BF557D" w:rsidRPr="00A20C08" w:rsidTr="00A20C08">
        <w:trPr>
          <w:trHeight w:val="1134"/>
        </w:trPr>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1</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2</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3</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4</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5</w:t>
            </w:r>
          </w:p>
        </w:tc>
      </w:tr>
      <w:tr w:rsidR="00BF557D" w:rsidRPr="00A20C08" w:rsidTr="00A20C08">
        <w:trPr>
          <w:trHeight w:val="1134"/>
        </w:trPr>
        <w:tc>
          <w:tcPr>
            <w:tcW w:w="1134" w:type="dxa"/>
            <w:shd w:val="clear" w:color="auto" w:fill="auto"/>
            <w:vAlign w:val="center"/>
          </w:tcPr>
          <w:p w:rsidR="00BF557D" w:rsidRPr="00A20C08" w:rsidRDefault="00BF557D" w:rsidP="00A20C08">
            <w:pPr>
              <w:jc w:val="center"/>
              <w:rPr>
                <w:rFonts w:ascii="Arial" w:hAnsi="Arial" w:cs="Arial"/>
                <w:b/>
                <w:color w:val="FF0000"/>
                <w:sz w:val="32"/>
                <w:szCs w:val="32"/>
                <w:u w:val="single"/>
              </w:rPr>
            </w:pPr>
            <w:r w:rsidRPr="00A20C08">
              <w:rPr>
                <w:rFonts w:ascii="Arial" w:hAnsi="Arial" w:cs="Arial"/>
                <w:b/>
                <w:color w:val="FF0000"/>
                <w:sz w:val="32"/>
                <w:szCs w:val="32"/>
                <w:u w:val="single"/>
              </w:rPr>
              <w:t>6</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7</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u w:val="single"/>
              </w:rPr>
            </w:pPr>
            <w:r w:rsidRPr="00A20C08">
              <w:rPr>
                <w:rFonts w:ascii="Arial" w:hAnsi="Arial" w:cs="Arial"/>
                <w:b/>
                <w:color w:val="FF0000"/>
                <w:sz w:val="32"/>
                <w:szCs w:val="32"/>
                <w:u w:val="single"/>
              </w:rPr>
              <w:t>9</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10</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11</w:t>
            </w:r>
          </w:p>
        </w:tc>
      </w:tr>
      <w:tr w:rsidR="00BF557D" w:rsidRPr="00A20C08" w:rsidTr="00A20C08">
        <w:trPr>
          <w:trHeight w:val="1134"/>
        </w:trPr>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12</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15</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16</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18</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20</w:t>
            </w:r>
          </w:p>
        </w:tc>
      </w:tr>
      <w:tr w:rsidR="00BF557D" w:rsidRPr="00A20C08" w:rsidTr="00A20C08">
        <w:trPr>
          <w:trHeight w:val="1134"/>
        </w:trPr>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21</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23</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24</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25</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30</w:t>
            </w:r>
          </w:p>
        </w:tc>
      </w:tr>
      <w:tr w:rsidR="00BF557D" w:rsidRPr="00A20C08" w:rsidTr="00A20C08">
        <w:trPr>
          <w:trHeight w:val="1134"/>
        </w:trPr>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35</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36</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45</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55</w:t>
            </w:r>
          </w:p>
        </w:tc>
        <w:tc>
          <w:tcPr>
            <w:tcW w:w="1134" w:type="dxa"/>
            <w:shd w:val="clear" w:color="auto" w:fill="auto"/>
            <w:vAlign w:val="center"/>
          </w:tcPr>
          <w:p w:rsidR="00BF557D" w:rsidRPr="00A20C08" w:rsidRDefault="00BF557D" w:rsidP="00A20C08">
            <w:pPr>
              <w:jc w:val="center"/>
              <w:rPr>
                <w:rFonts w:ascii="Arial" w:hAnsi="Arial" w:cs="Arial"/>
                <w:b/>
                <w:color w:val="FF0000"/>
                <w:sz w:val="32"/>
                <w:szCs w:val="32"/>
              </w:rPr>
            </w:pPr>
            <w:r w:rsidRPr="00A20C08">
              <w:rPr>
                <w:rFonts w:ascii="Arial" w:hAnsi="Arial" w:cs="Arial"/>
                <w:b/>
                <w:color w:val="FF0000"/>
                <w:sz w:val="32"/>
                <w:szCs w:val="32"/>
              </w:rPr>
              <w:t>60</w:t>
            </w:r>
          </w:p>
        </w:tc>
      </w:tr>
    </w:tbl>
    <w:p w:rsidR="00BF557D" w:rsidRDefault="00BF557D" w:rsidP="00BF557D">
      <w:pPr>
        <w:rPr>
          <w:rFonts w:ascii="Arial" w:hAnsi="Arial" w:cs="Arial"/>
          <w:b/>
          <w:sz w:val="32"/>
          <w:szCs w:val="32"/>
        </w:rPr>
      </w:pPr>
    </w:p>
    <w:p w:rsidR="00BF557D" w:rsidRPr="00BF557D" w:rsidRDefault="00BF557D" w:rsidP="00BF557D">
      <w:pPr>
        <w:rPr>
          <w:rFonts w:ascii="Arial" w:hAnsi="Arial" w:cs="Arial"/>
          <w:b/>
          <w:sz w:val="28"/>
          <w:szCs w:val="32"/>
        </w:rPr>
      </w:pPr>
      <w:r w:rsidRPr="00BF557D">
        <w:rPr>
          <w:rFonts w:ascii="Arial" w:hAnsi="Arial" w:cs="Arial"/>
          <w:b/>
          <w:sz w:val="28"/>
          <w:szCs w:val="32"/>
        </w:rPr>
        <w:t>Heading cards</w:t>
      </w:r>
    </w:p>
    <w:p w:rsidR="00BF557D" w:rsidRPr="00DF3C00" w:rsidRDefault="00BF557D" w:rsidP="00BF557D">
      <w:pPr>
        <w:rPr>
          <w:rFonts w:ascii="Arial" w:hAnsi="Arial" w:cs="Arial"/>
          <w:b/>
        </w:rPr>
      </w:pPr>
    </w:p>
    <w:tbl>
      <w:tblPr>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4"/>
        <w:gridCol w:w="2844"/>
      </w:tblGrid>
      <w:tr w:rsidR="00BF557D" w:rsidRPr="00A20C08" w:rsidTr="00A20C08">
        <w:trPr>
          <w:trHeight w:val="1134"/>
        </w:trPr>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PRIME NUMBERS</w:t>
            </w:r>
          </w:p>
        </w:tc>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TRIANGULAR NUMBERS</w:t>
            </w:r>
          </w:p>
        </w:tc>
      </w:tr>
      <w:tr w:rsidR="00BF557D" w:rsidRPr="00A20C08" w:rsidTr="00A20C08">
        <w:trPr>
          <w:trHeight w:val="1134"/>
        </w:trPr>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SQUARE NUMBERS</w:t>
            </w:r>
          </w:p>
        </w:tc>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FACTORS OF 60</w:t>
            </w:r>
          </w:p>
        </w:tc>
      </w:tr>
      <w:tr w:rsidR="00BF557D" w:rsidRPr="00A20C08" w:rsidTr="00A20C08">
        <w:trPr>
          <w:trHeight w:val="1134"/>
        </w:trPr>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 xml:space="preserve">NUMBERS LESS </w:t>
            </w:r>
          </w:p>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THAN 20</w:t>
            </w:r>
          </w:p>
        </w:tc>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MULTIPLES OF 3</w:t>
            </w:r>
          </w:p>
        </w:tc>
      </w:tr>
      <w:tr w:rsidR="00BF557D" w:rsidRPr="00A20C08" w:rsidTr="00A20C08">
        <w:trPr>
          <w:trHeight w:val="1134"/>
        </w:trPr>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NUMBERS MORE</w:t>
            </w:r>
          </w:p>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THAN 20</w:t>
            </w:r>
          </w:p>
        </w:tc>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MULTIPLES OF 5</w:t>
            </w:r>
          </w:p>
        </w:tc>
      </w:tr>
      <w:tr w:rsidR="00BF557D" w:rsidRPr="00A20C08" w:rsidTr="00A20C08">
        <w:trPr>
          <w:trHeight w:val="1134"/>
        </w:trPr>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ODD NUMBERS</w:t>
            </w:r>
          </w:p>
        </w:tc>
        <w:tc>
          <w:tcPr>
            <w:tcW w:w="2552" w:type="dxa"/>
            <w:shd w:val="clear" w:color="auto" w:fill="auto"/>
            <w:vAlign w:val="center"/>
          </w:tcPr>
          <w:p w:rsidR="00BF557D" w:rsidRPr="00A20C08" w:rsidRDefault="00BF557D" w:rsidP="00A20C08">
            <w:pPr>
              <w:jc w:val="center"/>
              <w:rPr>
                <w:rFonts w:ascii="Arial" w:hAnsi="Arial" w:cs="Arial"/>
                <w:color w:val="000080"/>
                <w:sz w:val="28"/>
                <w:szCs w:val="28"/>
              </w:rPr>
            </w:pPr>
            <w:r w:rsidRPr="00A20C08">
              <w:rPr>
                <w:rFonts w:ascii="Arial" w:hAnsi="Arial" w:cs="Arial"/>
                <w:color w:val="000080"/>
                <w:sz w:val="28"/>
                <w:szCs w:val="28"/>
              </w:rPr>
              <w:t>EVEN NUMBERS</w:t>
            </w:r>
          </w:p>
        </w:tc>
      </w:tr>
    </w:tbl>
    <w:p w:rsidR="00BF557D" w:rsidRDefault="00BF557D" w:rsidP="00BF557D"/>
    <w:p w:rsidR="006C67D6" w:rsidRPr="009539ED" w:rsidRDefault="006C67D6" w:rsidP="009539ED"/>
    <w:sectPr w:rsidR="006C67D6" w:rsidRPr="009539ED" w:rsidSect="00A539FE">
      <w:headerReference w:type="even" r:id="rId7"/>
      <w:headerReference w:type="default" r:id="rId8"/>
      <w:footerReference w:type="even" r:id="rId9"/>
      <w:footerReference w:type="default" r:id="rId10"/>
      <w:headerReference w:type="first" r:id="rId11"/>
      <w:footerReference w:type="first" r:id="rId12"/>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DA8" w:rsidRDefault="00A62DA8">
      <w:r>
        <w:separator/>
      </w:r>
    </w:p>
  </w:endnote>
  <w:endnote w:type="continuationSeparator" w:id="0">
    <w:p w:rsidR="00A62DA8" w:rsidRDefault="00A62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681649" w:rsidP="00E716D3">
    <w:pPr>
      <w:pStyle w:val="HeaderFooter"/>
      <w:rPr>
        <w:rFonts w:ascii="Times New Roman" w:eastAsia="Times New Roman" w:hAnsi="Times New Roman"/>
        <w:color w:val="auto"/>
        <w:lang w:val="en-GB" w:eastAsia="en-GB"/>
      </w:rPr>
    </w:pPr>
    <w:hyperlink r:id="rId1" w:history="1">
      <w:r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BA1325" w:rsidRDefault="00BF557D" w:rsidP="00E716D3">
    <w:pPr>
      <w:pStyle w:val="HeaderFooter"/>
      <w:rPr>
        <w:rFonts w:ascii="Arial" w:hAnsi="Arial" w:cs="Arial"/>
        <w:i/>
        <w:sz w:val="18"/>
        <w:szCs w:val="18"/>
      </w:rPr>
    </w:pPr>
    <w:r w:rsidRPr="00BA1325">
      <w:rPr>
        <w:rFonts w:ascii="Arial" w:hAnsi="Arial" w:cs="Arial"/>
        <w:i/>
        <w:sz w:val="18"/>
        <w:szCs w:val="18"/>
      </w:rPr>
      <w:t>nrich.maths.org/5448</w:t>
    </w:r>
  </w:p>
  <w:p w:rsidR="00D24BDD" w:rsidRPr="00BA1325" w:rsidRDefault="00D24BDD" w:rsidP="00E716D3">
    <w:pPr>
      <w:pStyle w:val="HeaderFooter"/>
      <w:rPr>
        <w:rFonts w:ascii="Arial" w:hAnsi="Arial" w:cs="Arial"/>
        <w:i/>
        <w:sz w:val="18"/>
        <w:szCs w:val="18"/>
      </w:rPr>
    </w:pPr>
    <w:r w:rsidRPr="00BA1325">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BF3" w:rsidRDefault="00020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DA8" w:rsidRDefault="00A62DA8">
      <w:r>
        <w:separator/>
      </w:r>
    </w:p>
  </w:footnote>
  <w:footnote w:type="continuationSeparator" w:id="0">
    <w:p w:rsidR="00A62DA8" w:rsidRDefault="00A62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681649">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1031EA" w:rsidP="00E716D3">
    <w:pPr>
      <w:pStyle w:val="HeaderFooter"/>
      <w:rPr>
        <w:lang w:val="en-GB" w:eastAsia="en-GB"/>
      </w:rPr>
    </w:pPr>
    <w:r>
      <w:rPr>
        <w:noProof/>
        <w:lang w:val="en-GB" w:eastAsia="en-GB"/>
      </w:rPr>
      <w:pict>
        <v:group id="_x0000_s2049" style="position:absolute;left:0;text-align:left;margin-left:-41.3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strokeweight="1pt">
              <v:imagedata r:id="rId1" o:title=""/>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BF557D" w:rsidP="00170674">
                  <w:pPr>
                    <w:pStyle w:val="Title"/>
                  </w:pPr>
                  <w:r>
                    <w:t>Factors and Multiples Puzzle</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BF3" w:rsidRDefault="00020B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20FA3D32"/>
    <w:multiLevelType w:val="hybridMultilevel"/>
    <w:tmpl w:val="8B085D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20BF3"/>
    <w:rsid w:val="000D07BB"/>
    <w:rsid w:val="000D5674"/>
    <w:rsid w:val="001031EA"/>
    <w:rsid w:val="00170674"/>
    <w:rsid w:val="002A5A15"/>
    <w:rsid w:val="002D6D7E"/>
    <w:rsid w:val="002E6CA6"/>
    <w:rsid w:val="004E1104"/>
    <w:rsid w:val="00553C34"/>
    <w:rsid w:val="006527DC"/>
    <w:rsid w:val="00681649"/>
    <w:rsid w:val="006C67D6"/>
    <w:rsid w:val="007575DB"/>
    <w:rsid w:val="00774FB4"/>
    <w:rsid w:val="008D7024"/>
    <w:rsid w:val="009539ED"/>
    <w:rsid w:val="0096163F"/>
    <w:rsid w:val="00A20C08"/>
    <w:rsid w:val="00A539FE"/>
    <w:rsid w:val="00A62DA8"/>
    <w:rsid w:val="00AA4A32"/>
    <w:rsid w:val="00BA1325"/>
    <w:rsid w:val="00BF557D"/>
    <w:rsid w:val="00C30529"/>
    <w:rsid w:val="00C9446F"/>
    <w:rsid w:val="00CF0963"/>
    <w:rsid w:val="00D24BDD"/>
    <w:rsid w:val="00DE01AF"/>
    <w:rsid w:val="00DE4EDE"/>
    <w:rsid w:val="00E3331D"/>
    <w:rsid w:val="00E373A2"/>
    <w:rsid w:val="00E716D3"/>
    <w:rsid w:val="00E75017"/>
    <w:rsid w:val="00E85991"/>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table" w:styleId="TableGrid">
    <w:name w:val="Table Grid"/>
    <w:basedOn w:val="TableNormal"/>
    <w:locked/>
    <w:rsid w:val="00BF5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818</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3</cp:revision>
  <cp:lastPrinted>2011-09-09T12:28:00Z</cp:lastPrinted>
  <dcterms:created xsi:type="dcterms:W3CDTF">2015-10-07T10:41:00Z</dcterms:created>
  <dcterms:modified xsi:type="dcterms:W3CDTF">2015-10-07T10:44:00Z</dcterms:modified>
</cp:coreProperties>
</file>