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2931" w:rsidRDefault="007E4BE0">
      <w:r>
        <w:rPr>
          <w:rFonts w:ascii="Liberation Sans" w:hAnsi="Liberation Sans"/>
        </w:rPr>
        <w:t xml:space="preserve">NRICH was originally set up in 1996, meaning that 2016 brings our 20th birthday. To celebrate this occasion, we have brought together primary tasks, which may have previously gone unnoticed, in our </w:t>
      </w:r>
      <w:hyperlink r:id="rId6">
        <w:r>
          <w:rPr>
            <w:rStyle w:val="InternetLink"/>
            <w:rFonts w:ascii="Liberation Sans" w:hAnsi="Liberation Sans"/>
          </w:rPr>
          <w:t>Hidden Ge</w:t>
        </w:r>
        <w:r>
          <w:rPr>
            <w:rStyle w:val="InternetLink"/>
            <w:rFonts w:ascii="Liberation Sans" w:hAnsi="Liberation Sans"/>
          </w:rPr>
          <w:t>ms Feature</w:t>
        </w:r>
      </w:hyperlink>
      <w:r>
        <w:rPr>
          <w:rFonts w:ascii="Liberation Sans" w:hAnsi="Liberation Sans"/>
        </w:rPr>
        <w:t>. In this article, we will outline our reasons for choosing each task in the hope that we can entice you to try them with your own learners.</w:t>
      </w:r>
      <w:r>
        <w:rPr>
          <w:rFonts w:ascii="Liberation Sans" w:hAnsi="Liberation Sans"/>
        </w:rPr>
        <w:br/>
      </w:r>
      <w:r>
        <w:rPr>
          <w:rFonts w:ascii="Liberation Sans" w:hAnsi="Liberation Sans"/>
        </w:rPr>
        <w:br/>
      </w:r>
      <w:r>
        <w:rPr>
          <w:rFonts w:ascii="Liberation Sans" w:hAnsi="Liberation Sans"/>
          <w:noProof/>
        </w:rPr>
        <w:drawing>
          <wp:anchor distT="95250" distB="95250" distL="95250" distR="95250" simplePos="0" relativeHeight="8" behindDoc="0" locked="0" layoutInCell="1" allowOverlap="1">
            <wp:simplePos x="0" y="0"/>
            <wp:positionH relativeFrom="column">
              <wp:align>left</wp:align>
            </wp:positionH>
            <wp:positionV relativeFrom="line">
              <wp:align>bottom</wp:align>
            </wp:positionV>
            <wp:extent cx="952500" cy="9525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952500" cy="952500"/>
                    </a:xfrm>
                    <a:prstGeom prst="rect">
                      <a:avLst/>
                    </a:prstGeom>
                  </pic:spPr>
                </pic:pic>
              </a:graphicData>
            </a:graphic>
          </wp:anchor>
        </w:drawing>
      </w:r>
      <w:hyperlink r:id="rId8">
        <w:r>
          <w:rPr>
            <w:rStyle w:val="InternetLink"/>
            <w:rFonts w:ascii="Liberation Sans" w:hAnsi="Liberation Sans"/>
          </w:rPr>
          <w:t>That Number Square!</w:t>
        </w:r>
      </w:hyperlink>
      <w:r>
        <w:rPr>
          <w:rFonts w:ascii="Liberation Sans" w:hAnsi="Liberation Sans"/>
        </w:rPr>
        <w:t xml:space="preserve"> is a great starting point as it cou</w:t>
      </w:r>
      <w:r>
        <w:rPr>
          <w:rFonts w:ascii="Liberation Sans" w:hAnsi="Liberation Sans"/>
        </w:rPr>
        <w:t>ld be used with children across a range of ages and experiences. The task is based on the premise that the numbers have all fallen off your class' hundred square and the challenge is to find a quick way of putting the numbers back. We have included this ta</w:t>
      </w:r>
      <w:r>
        <w:rPr>
          <w:rFonts w:ascii="Liberation Sans" w:hAnsi="Liberation Sans"/>
        </w:rPr>
        <w:t xml:space="preserve">sk in our 'hidden gems' as it genuinely encourages children to </w:t>
      </w:r>
      <w:r>
        <w:rPr>
          <w:rStyle w:val="Emphasis"/>
          <w:rFonts w:ascii="Liberation Sans" w:hAnsi="Liberation Sans"/>
        </w:rPr>
        <w:t>think</w:t>
      </w:r>
      <w:r>
        <w:rPr>
          <w:rFonts w:ascii="Liberation Sans" w:hAnsi="Liberation Sans"/>
        </w:rPr>
        <w:t>. They will draw on their knowledge of place value, multiples and times tables, as well as their understanding of pattern and possibly their visualising skills. The activity also offers an</w:t>
      </w:r>
      <w:r>
        <w:rPr>
          <w:rFonts w:ascii="Liberation Sans" w:hAnsi="Liberation Sans"/>
        </w:rPr>
        <w:t xml:space="preserve"> opportunity to discuss the ways of completing the square that the children use. What is a good strategy for putting the number tiles back in the correct places as quickly as possible? What makes one strategy 'better' than another?</w:t>
      </w:r>
      <w:r>
        <w:rPr>
          <w:rFonts w:ascii="Liberation Sans" w:hAnsi="Liberation Sans"/>
        </w:rPr>
        <w:br/>
      </w:r>
      <w:r>
        <w:rPr>
          <w:rFonts w:ascii="Liberation Sans" w:hAnsi="Liberation Sans"/>
        </w:rPr>
        <w:br/>
      </w:r>
      <w:r>
        <w:rPr>
          <w:rFonts w:ascii="Liberation Sans" w:hAnsi="Liberation Sans"/>
          <w:noProof/>
        </w:rPr>
        <w:drawing>
          <wp:anchor distT="95250" distB="95250" distL="95250" distR="95250" simplePos="0" relativeHeight="9" behindDoc="0" locked="0" layoutInCell="1" allowOverlap="1">
            <wp:simplePos x="0" y="0"/>
            <wp:positionH relativeFrom="column">
              <wp:posOffset>5072380</wp:posOffset>
            </wp:positionH>
            <wp:positionV relativeFrom="line">
              <wp:posOffset>-332740</wp:posOffset>
            </wp:positionV>
            <wp:extent cx="952500" cy="95250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952500" cy="952500"/>
                    </a:xfrm>
                    <a:prstGeom prst="rect">
                      <a:avLst/>
                    </a:prstGeom>
                  </pic:spPr>
                </pic:pic>
              </a:graphicData>
            </a:graphic>
          </wp:anchor>
        </w:drawing>
      </w:r>
      <w:hyperlink r:id="rId10">
        <w:r>
          <w:rPr>
            <w:rStyle w:val="InternetLink"/>
            <w:rFonts w:ascii="Liberation Sans" w:hAnsi="Liberation Sans"/>
          </w:rPr>
          <w:t>Animated Triangles</w:t>
        </w:r>
      </w:hyperlink>
      <w:r>
        <w:rPr>
          <w:rFonts w:ascii="Liberation Sans" w:hAnsi="Liberation Sans"/>
        </w:rPr>
        <w:t xml:space="preserve"> offers a completely different mathematical context - properties of triangles, symmetry and rotation. Its accessible starting point means that it too could appeal to a wide range of learners. The stimulus for thi</w:t>
      </w:r>
      <w:r>
        <w:rPr>
          <w:rFonts w:ascii="Liberation Sans" w:hAnsi="Liberation Sans"/>
        </w:rPr>
        <w:t>s task is a video, which will immediately captivate children, and this is one of the reasons we have chosen to feature it. Watching the animation will produce rich conversations in which learners will grapple with mathematical concepts and appropriate lang</w:t>
      </w:r>
      <w:r>
        <w:rPr>
          <w:rFonts w:ascii="Liberation Sans" w:hAnsi="Liberation Sans"/>
        </w:rPr>
        <w:t>uage. Inviting them to create an image (or images) from the suggested two short sections of film gives them an element of choice and therefore more ownership of the task. They might 'play safe' or decide to challenge themselves, but the key here is that th</w:t>
      </w:r>
      <w:r>
        <w:rPr>
          <w:rFonts w:ascii="Liberation Sans" w:hAnsi="Liberation Sans"/>
        </w:rPr>
        <w:t>ey are showing you what they can do, not what they can't.</w:t>
      </w:r>
      <w:r>
        <w:rPr>
          <w:rFonts w:ascii="Liberation Sans" w:hAnsi="Liberation Sans"/>
        </w:rPr>
        <w:br/>
      </w:r>
      <w:r>
        <w:rPr>
          <w:noProof/>
        </w:rPr>
        <w:drawing>
          <wp:anchor distT="95250" distB="95250" distL="95250" distR="95250" simplePos="0" relativeHeight="10" behindDoc="0" locked="0" layoutInCell="1" allowOverlap="1">
            <wp:simplePos x="0" y="0"/>
            <wp:positionH relativeFrom="column">
              <wp:posOffset>38100</wp:posOffset>
            </wp:positionH>
            <wp:positionV relativeFrom="line">
              <wp:posOffset>-513080</wp:posOffset>
            </wp:positionV>
            <wp:extent cx="952500" cy="95250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1"/>
                    <a:stretch>
                      <a:fillRect/>
                    </a:stretch>
                  </pic:blipFill>
                  <pic:spPr bwMode="auto">
                    <a:xfrm>
                      <a:off x="0" y="0"/>
                      <a:ext cx="952500" cy="952500"/>
                    </a:xfrm>
                    <a:prstGeom prst="rect">
                      <a:avLst/>
                    </a:prstGeom>
                  </pic:spPr>
                </pic:pic>
              </a:graphicData>
            </a:graphic>
          </wp:anchor>
        </w:drawing>
      </w:r>
      <w:r>
        <w:rPr>
          <w:rFonts w:ascii="Liberation Sans" w:hAnsi="Liberation Sans"/>
        </w:rPr>
        <w:br/>
      </w:r>
      <w:hyperlink r:id="rId12">
        <w:r>
          <w:rPr>
            <w:rStyle w:val="InternetLink"/>
            <w:rFonts w:ascii="Liberation Sans" w:hAnsi="Liberation Sans"/>
          </w:rPr>
          <w:t>That Number Square!</w:t>
        </w:r>
      </w:hyperlink>
      <w:r>
        <w:rPr>
          <w:rFonts w:ascii="Liberation Sans" w:hAnsi="Liberation Sans"/>
        </w:rPr>
        <w:t xml:space="preserve"> and </w:t>
      </w:r>
      <w:hyperlink r:id="rId13">
        <w:r>
          <w:rPr>
            <w:rStyle w:val="InternetLink"/>
            <w:rFonts w:ascii="Liberation Sans" w:hAnsi="Liberation Sans"/>
          </w:rPr>
          <w:t>Animated Triangles</w:t>
        </w:r>
      </w:hyperlink>
      <w:r>
        <w:rPr>
          <w:rFonts w:ascii="Liberation Sans" w:hAnsi="Liberation Sans"/>
        </w:rPr>
        <w:t xml:space="preserve"> were both first published on NRICH some time ago, so perh</w:t>
      </w:r>
      <w:r>
        <w:rPr>
          <w:rFonts w:ascii="Liberation Sans" w:hAnsi="Liberation Sans"/>
        </w:rPr>
        <w:t>aps you might not have come across them as we haven't featured them recently. By contrast, we wanted to draw your attention to our group of 'always, sometimes, never' tasks because they have only just been published! There are four of this kind of activity</w:t>
      </w:r>
      <w:r>
        <w:rPr>
          <w:rFonts w:ascii="Liberation Sans" w:hAnsi="Liberation Sans"/>
        </w:rPr>
        <w:t xml:space="preserve"> in total. Each has the same format - a set of cards is given, upon which are written various mathematical statements and the aim of the task is to decide which statements are always true, which are sometimes true and which are never true. </w:t>
      </w:r>
      <w:hyperlink r:id="rId14">
        <w:r>
          <w:rPr>
            <w:rStyle w:val="InternetLink"/>
            <w:rFonts w:ascii="Liberation Sans" w:hAnsi="Liberation Sans"/>
          </w:rPr>
          <w:t>Always, Sometimes or Never? KS1</w:t>
        </w:r>
      </w:hyperlink>
      <w:r>
        <w:rPr>
          <w:rFonts w:ascii="Liberation Sans" w:hAnsi="Liberation Sans"/>
        </w:rPr>
        <w:t xml:space="preserve"> includes two sets of cards, one focusing on number and one on shape. </w:t>
      </w:r>
      <w:hyperlink r:id="rId15">
        <w:r>
          <w:rPr>
            <w:rStyle w:val="InternetLink"/>
            <w:rFonts w:ascii="Liberation Sans" w:hAnsi="Liberation Sans"/>
          </w:rPr>
          <w:t>Always, Sometimes or Never?</w:t>
        </w:r>
      </w:hyperlink>
      <w:r>
        <w:rPr>
          <w:rFonts w:ascii="Liberation Sans" w:hAnsi="Liberation Sans"/>
        </w:rPr>
        <w:t xml:space="preserve"> has a set of cards which is entirely linked w</w:t>
      </w:r>
      <w:r>
        <w:rPr>
          <w:rFonts w:ascii="Liberation Sans" w:hAnsi="Liberation Sans"/>
        </w:rPr>
        <w:t xml:space="preserve">ith odd and even numbers, making it suitable for both upper and lower primary classes. </w:t>
      </w:r>
      <w:hyperlink r:id="rId16">
        <w:r>
          <w:rPr>
            <w:rStyle w:val="InternetLink"/>
            <w:rFonts w:ascii="Liberation Sans" w:hAnsi="Liberation Sans"/>
          </w:rPr>
          <w:t>Always, Sometimes or Never? Number</w:t>
        </w:r>
      </w:hyperlink>
      <w:r>
        <w:rPr>
          <w:rFonts w:ascii="Liberation Sans" w:hAnsi="Liberation Sans"/>
        </w:rPr>
        <w:t xml:space="preserve"> and </w:t>
      </w:r>
      <w:hyperlink r:id="rId17">
        <w:r>
          <w:rPr>
            <w:rStyle w:val="InternetLink"/>
            <w:rFonts w:ascii="Liberation Sans" w:hAnsi="Liberation Sans"/>
          </w:rPr>
          <w:t>Always, Sometimes or Never? Shap</w:t>
        </w:r>
        <w:r>
          <w:rPr>
            <w:rStyle w:val="InternetLink"/>
            <w:rFonts w:ascii="Liberation Sans" w:hAnsi="Liberation Sans"/>
          </w:rPr>
          <w:t>e</w:t>
        </w:r>
      </w:hyperlink>
      <w:r>
        <w:rPr>
          <w:rFonts w:ascii="Liberation Sans" w:hAnsi="Liberation Sans"/>
        </w:rPr>
        <w:t xml:space="preserve"> are both aimed at upper primary. All of the 'always, sometimes, never' tasks offer a great opportunity for learners to use reasoning to decipher mathematical statements. We often make mathematical claims that are only true in certain contexts and it is i</w:t>
      </w:r>
      <w:r>
        <w:rPr>
          <w:rFonts w:ascii="Liberation Sans" w:hAnsi="Liberation Sans"/>
        </w:rPr>
        <w:t>mportant for learners to be able to look critically at statements and understand in what situations they apply.</w:t>
      </w:r>
    </w:p>
    <w:p w:rsidR="003D2931" w:rsidRDefault="000B31DD">
      <w:pPr>
        <w:rPr>
          <w:rFonts w:ascii="Liberation Sans" w:hAnsi="Liberation Sans"/>
        </w:rPr>
      </w:pPr>
      <w:r>
        <w:rPr>
          <w:rFonts w:ascii="Liberation Sans" w:hAnsi="Liberation Sans"/>
          <w:noProof/>
        </w:rPr>
        <w:drawing>
          <wp:anchor distT="0" distB="0" distL="0" distR="0" simplePos="0" relativeHeight="251661312" behindDoc="0" locked="0" layoutInCell="1" allowOverlap="1">
            <wp:simplePos x="0" y="0"/>
            <wp:positionH relativeFrom="column">
              <wp:posOffset>5132070</wp:posOffset>
            </wp:positionH>
            <wp:positionV relativeFrom="paragraph">
              <wp:posOffset>77506</wp:posOffset>
            </wp:positionV>
            <wp:extent cx="952500" cy="952500"/>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8"/>
                    <a:stretch>
                      <a:fillRect/>
                    </a:stretch>
                  </pic:blipFill>
                  <pic:spPr bwMode="auto">
                    <a:xfrm>
                      <a:off x="0" y="0"/>
                      <a:ext cx="952500" cy="952500"/>
                    </a:xfrm>
                    <a:prstGeom prst="rect">
                      <a:avLst/>
                    </a:prstGeom>
                  </pic:spPr>
                </pic:pic>
              </a:graphicData>
            </a:graphic>
          </wp:anchor>
        </w:drawing>
      </w:r>
    </w:p>
    <w:p w:rsidR="003D2931" w:rsidRDefault="007E4BE0">
      <w:r>
        <w:rPr>
          <w:rFonts w:ascii="Liberation Sans" w:hAnsi="Liberation Sans"/>
        </w:rPr>
        <w:t xml:space="preserve">We have included </w:t>
      </w:r>
      <w:hyperlink r:id="rId19">
        <w:r>
          <w:rPr>
            <w:rStyle w:val="InternetLink"/>
            <w:rFonts w:ascii="Liberation Sans" w:hAnsi="Liberation Sans"/>
          </w:rPr>
          <w:t>Ice Cream</w:t>
        </w:r>
      </w:hyperlink>
      <w:r>
        <w:rPr>
          <w:rFonts w:ascii="Liberation Sans" w:hAnsi="Liberation Sans"/>
        </w:rPr>
        <w:t xml:space="preserve"> as one of our 'hidden gems' as, although it does not fit neatly into </w:t>
      </w:r>
      <w:r>
        <w:rPr>
          <w:rFonts w:ascii="Liberation Sans" w:hAnsi="Liberation Sans"/>
        </w:rPr>
        <w:t xml:space="preserve">the content of the curriculum in terms of </w:t>
      </w:r>
      <w:r>
        <w:rPr>
          <w:rFonts w:ascii="Liberation Sans" w:hAnsi="Liberation Sans"/>
        </w:rPr>
        <w:lastRenderedPageBreak/>
        <w:t>number/calculation/geometry etc., it is a wonderful context in which to focus on problem-solving skills, reasoning and perseverance. In some ways, the fact that the curriculum 'content' is minimal means that learne</w:t>
      </w:r>
      <w:r>
        <w:rPr>
          <w:rFonts w:ascii="Liberation Sans" w:hAnsi="Liberation Sans"/>
        </w:rPr>
        <w:t xml:space="preserve">rs are 'freed up' to concentrate on </w:t>
      </w:r>
      <w:r>
        <w:rPr>
          <w:rFonts w:ascii="Liberation Sans" w:hAnsi="Liberation Sans"/>
        </w:rPr>
        <w:t>the problem solving, which can be beneficial for many.</w:t>
      </w:r>
      <w:r>
        <w:rPr>
          <w:rFonts w:ascii="Liberation Sans" w:hAnsi="Liberation Sans"/>
        </w:rPr>
        <w:br/>
      </w:r>
      <w:r>
        <w:rPr>
          <w:rFonts w:ascii="Liberation Sans" w:hAnsi="Liberation Sans"/>
        </w:rPr>
        <w:br/>
      </w:r>
      <w:r w:rsidR="000B31DD">
        <w:rPr>
          <w:rFonts w:ascii="Liberation Sans" w:hAnsi="Liberation Sans"/>
          <w:noProof/>
        </w:rPr>
        <w:drawing>
          <wp:anchor distT="95250" distB="95250" distL="95250" distR="95250" simplePos="0" relativeHeight="251657216" behindDoc="0" locked="0" layoutInCell="1" allowOverlap="1">
            <wp:simplePos x="0" y="0"/>
            <wp:positionH relativeFrom="column">
              <wp:posOffset>26478</wp:posOffset>
            </wp:positionH>
            <wp:positionV relativeFrom="line">
              <wp:posOffset>97107</wp:posOffset>
            </wp:positionV>
            <wp:extent cx="952500" cy="952500"/>
            <wp:effectExtent l="0" t="0" r="0" b="0"/>
            <wp:wrapSquare wrapText="larges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20"/>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In </w:t>
      </w:r>
      <w:hyperlink r:id="rId21">
        <w:r>
          <w:rPr>
            <w:rStyle w:val="InternetLink"/>
            <w:rFonts w:ascii="Liberation Sans" w:hAnsi="Liberation Sans"/>
          </w:rPr>
          <w:t>Up and Down Staircases</w:t>
        </w:r>
      </w:hyperlink>
      <w:r>
        <w:rPr>
          <w:rFonts w:ascii="Liberation Sans" w:hAnsi="Liberation Sans"/>
        </w:rPr>
        <w:t xml:space="preserve">, learners are also identifying </w:t>
      </w:r>
      <w:r>
        <w:rPr>
          <w:rFonts w:ascii="Liberation Sans" w:hAnsi="Liberation Sans"/>
        </w:rPr>
        <w:t xml:space="preserve">and explaining </w:t>
      </w:r>
      <w:r>
        <w:rPr>
          <w:rFonts w:ascii="Liberation Sans" w:hAnsi="Liberation Sans"/>
        </w:rPr>
        <w:t xml:space="preserve">patterns. At first </w:t>
      </w:r>
      <w:r>
        <w:rPr>
          <w:rFonts w:ascii="Liberation Sans" w:hAnsi="Liberation Sans"/>
        </w:rPr>
        <w:t xml:space="preserve">glance, it might look like a rather </w:t>
      </w:r>
      <w:r>
        <w:rPr>
          <w:rFonts w:ascii="Liberation Sans" w:hAnsi="Liberation Sans"/>
        </w:rPr>
        <w:t xml:space="preserve">standard task </w:t>
      </w:r>
      <w:r>
        <w:rPr>
          <w:rFonts w:ascii="Liberation Sans" w:hAnsi="Liberation Sans"/>
        </w:rPr>
        <w:t xml:space="preserve">in which children </w:t>
      </w:r>
      <w:r>
        <w:rPr>
          <w:rFonts w:ascii="Liberation Sans" w:hAnsi="Liberation Sans"/>
        </w:rPr>
        <w:t xml:space="preserve">are </w:t>
      </w:r>
      <w:r>
        <w:rPr>
          <w:rFonts w:ascii="Liberation Sans" w:hAnsi="Liberation Sans"/>
        </w:rPr>
        <w:t xml:space="preserve">invited to create the next arrangement in the sequence, then the </w:t>
      </w:r>
      <w:r>
        <w:rPr>
          <w:rFonts w:ascii="Liberation Sans" w:hAnsi="Liberation Sans"/>
        </w:rPr>
        <w:t>next etc and to look for the pattern in order to gene</w:t>
      </w:r>
      <w:r>
        <w:rPr>
          <w:rFonts w:ascii="Liberation Sans" w:hAnsi="Liberation Sans"/>
        </w:rPr>
        <w:t xml:space="preserve">ralise. However, the </w:t>
      </w:r>
      <w:r>
        <w:rPr>
          <w:rFonts w:ascii="Liberation Sans" w:hAnsi="Liberation Sans"/>
        </w:rPr>
        <w:t xml:space="preserve">reason for us including this task is that it involves a </w:t>
      </w:r>
      <w:r>
        <w:rPr>
          <w:rFonts w:ascii="Liberation Sans" w:hAnsi="Liberation Sans"/>
        </w:rPr>
        <w:t xml:space="preserve">lovely example of a pattern which can be explained visually. It </w:t>
      </w:r>
      <w:r>
        <w:rPr>
          <w:rFonts w:ascii="Liberation Sans" w:hAnsi="Liberation Sans"/>
        </w:rPr>
        <w:t xml:space="preserve">can be tempting in a task like this to focus only on the goal of expressing the </w:t>
      </w:r>
      <w:r>
        <w:rPr>
          <w:rFonts w:ascii="Liberation Sans" w:hAnsi="Liberation Sans"/>
        </w:rPr>
        <w:t xml:space="preserve">pattern, rather than on being able </w:t>
      </w:r>
      <w:r>
        <w:rPr>
          <w:rFonts w:ascii="Liberation Sans" w:hAnsi="Liberation Sans"/>
        </w:rPr>
        <w:t xml:space="preserve">to explain </w:t>
      </w:r>
      <w:r>
        <w:rPr>
          <w:rStyle w:val="Emphasis"/>
          <w:rFonts w:ascii="Liberation Sans" w:hAnsi="Liberation Sans"/>
        </w:rPr>
        <w:t>why</w:t>
      </w:r>
      <w:r>
        <w:rPr>
          <w:rFonts w:ascii="Liberation Sans" w:hAnsi="Liberation Sans"/>
        </w:rPr>
        <w:t xml:space="preserve"> the pattern occurs. </w:t>
      </w:r>
      <w:r>
        <w:rPr>
          <w:rFonts w:ascii="Liberation Sans" w:hAnsi="Liberation Sans"/>
        </w:rPr>
        <w:t xml:space="preserve">This activity truly lends itself                         to understanding the reason behind the </w:t>
      </w:r>
      <w:r>
        <w:rPr>
          <w:rFonts w:ascii="Liberation Sans" w:hAnsi="Liberation Sans"/>
        </w:rPr>
        <w:t>pattern.</w:t>
      </w:r>
      <w:r>
        <w:rPr>
          <w:rFonts w:ascii="Liberation Sans" w:hAnsi="Liberation Sans"/>
        </w:rPr>
        <w:br/>
      </w:r>
      <w:r>
        <w:rPr>
          <w:rFonts w:ascii="Liberation Sans" w:hAnsi="Liberation Sans"/>
        </w:rPr>
        <w:br/>
      </w:r>
      <w:r w:rsidR="000B31DD">
        <w:rPr>
          <w:noProof/>
        </w:rPr>
        <w:drawing>
          <wp:anchor distT="95250" distB="95250" distL="95250" distR="95250" simplePos="0" relativeHeight="251659264" behindDoc="0" locked="0" layoutInCell="1" allowOverlap="1">
            <wp:simplePos x="0" y="0"/>
            <wp:positionH relativeFrom="column">
              <wp:posOffset>5120065</wp:posOffset>
            </wp:positionH>
            <wp:positionV relativeFrom="line">
              <wp:posOffset>253820</wp:posOffset>
            </wp:positionV>
            <wp:extent cx="952500" cy="952500"/>
            <wp:effectExtent l="0" t="0" r="0" b="0"/>
            <wp:wrapSquare wrapText="largest"/>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22"/>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Last, but by no means least in our primary </w:t>
      </w:r>
      <w:hyperlink r:id="rId23">
        <w:r>
          <w:rPr>
            <w:rStyle w:val="InternetLink"/>
            <w:rFonts w:ascii="Liberation Sans" w:hAnsi="Liberation Sans"/>
          </w:rPr>
          <w:t xml:space="preserve">Hidden </w:t>
        </w:r>
        <w:r>
          <w:rPr>
            <w:rStyle w:val="InternetLink"/>
            <w:rFonts w:ascii="Liberation Sans" w:hAnsi="Liberation Sans"/>
          </w:rPr>
          <w:t>Gems Feature</w:t>
        </w:r>
      </w:hyperlink>
      <w:r>
        <w:rPr>
          <w:rFonts w:ascii="Liberation Sans" w:hAnsi="Liberation Sans"/>
        </w:rPr>
        <w:t>, i</w:t>
      </w:r>
      <w:r>
        <w:rPr>
          <w:rFonts w:ascii="Liberation Sans" w:hAnsi="Liberation Sans"/>
        </w:rPr>
        <w:t xml:space="preserve">s </w:t>
      </w:r>
      <w:hyperlink r:id="rId24">
        <w:r>
          <w:rPr>
            <w:rStyle w:val="InternetLink"/>
            <w:rFonts w:ascii="Liberation Sans" w:hAnsi="Liberation Sans"/>
          </w:rPr>
          <w:t xml:space="preserve">Method in Multiplying </w:t>
        </w:r>
        <w:r>
          <w:rPr>
            <w:rStyle w:val="InternetLink"/>
            <w:rFonts w:ascii="Liberation Sans" w:hAnsi="Liberation Sans"/>
          </w:rPr>
          <w:t>Madness?</w:t>
        </w:r>
      </w:hyperlink>
      <w:r>
        <w:rPr>
          <w:rFonts w:ascii="Liberation Sans" w:hAnsi="Liberation Sans"/>
        </w:rPr>
        <w:t xml:space="preserve">. This task invites learners to watch </w:t>
      </w:r>
      <w:r>
        <w:rPr>
          <w:rFonts w:ascii="Liberation Sans" w:hAnsi="Liberation Sans"/>
        </w:rPr>
        <w:t xml:space="preserve">videos of four different methods of </w:t>
      </w:r>
      <w:r>
        <w:rPr>
          <w:rFonts w:ascii="Liberation Sans" w:hAnsi="Liberation Sans"/>
        </w:rPr>
        <w:t xml:space="preserve">multiplication and to </w:t>
      </w:r>
      <w:r>
        <w:rPr>
          <w:rFonts w:ascii="Liberation Sans" w:hAnsi="Liberation Sans"/>
        </w:rPr>
        <w:t xml:space="preserve">make sense of each. There are several reasons for </w:t>
      </w:r>
      <w:r>
        <w:rPr>
          <w:rFonts w:ascii="Liberation Sans" w:hAnsi="Liberation Sans"/>
        </w:rPr>
        <w:t xml:space="preserve">us wanting to </w:t>
      </w:r>
      <w:r>
        <w:rPr>
          <w:rFonts w:ascii="Liberation Sans" w:hAnsi="Liberation Sans"/>
        </w:rPr>
        <w:t>draw your attent</w:t>
      </w:r>
      <w:r>
        <w:rPr>
          <w:rFonts w:ascii="Liberation Sans" w:hAnsi="Liberation Sans"/>
        </w:rPr>
        <w:t xml:space="preserve">ion to </w:t>
      </w:r>
      <w:r>
        <w:rPr>
          <w:rFonts w:ascii="Liberation Sans" w:hAnsi="Liberation Sans"/>
        </w:rPr>
        <w:t xml:space="preserve">it: the opportunity to explore alternative </w:t>
      </w:r>
      <w:r>
        <w:rPr>
          <w:rFonts w:ascii="Liberation Sans" w:hAnsi="Liberation Sans"/>
        </w:rPr>
        <w:t xml:space="preserve">calculation </w:t>
      </w:r>
      <w:r>
        <w:rPr>
          <w:rFonts w:ascii="Liberation Sans" w:hAnsi="Liberation Sans"/>
        </w:rPr>
        <w:t xml:space="preserve">approaches; the </w:t>
      </w:r>
      <w:r>
        <w:rPr>
          <w:rFonts w:ascii="Liberation Sans" w:hAnsi="Liberation Sans"/>
        </w:rPr>
        <w:t>simplicity of the videos (they include action but no sound); being able to spot 'same and different' in the approaches; and the way it inspires you to want to devise a similar se</w:t>
      </w:r>
      <w:r>
        <w:rPr>
          <w:rFonts w:ascii="Liberation Sans" w:hAnsi="Liberation Sans"/>
        </w:rPr>
        <w:t>t of clips for division!</w:t>
      </w:r>
      <w:r>
        <w:rPr>
          <w:rFonts w:ascii="Liberation Sans" w:hAnsi="Liberation Sans"/>
        </w:rPr>
        <w:br/>
      </w:r>
      <w:r>
        <w:rPr>
          <w:rFonts w:ascii="Liberation Sans" w:hAnsi="Liberation Sans"/>
        </w:rPr>
        <w:br/>
        <w:t xml:space="preserve">In summary, we hope that you have been tempted to take a look at these 'hidden gems'. For more tasks that you may not have come across on NRICH before, see </w:t>
      </w:r>
      <w:hyperlink r:id="rId25">
        <w:r>
          <w:rPr>
            <w:rStyle w:val="InternetLink"/>
            <w:rFonts w:ascii="Liberation Sans" w:hAnsi="Liberation Sans"/>
          </w:rPr>
          <w:t>More Hidden Gems Lower Pr</w:t>
        </w:r>
        <w:r>
          <w:rPr>
            <w:rStyle w:val="InternetLink"/>
            <w:rFonts w:ascii="Liberation Sans" w:hAnsi="Liberation Sans"/>
          </w:rPr>
          <w:t>imary</w:t>
        </w:r>
      </w:hyperlink>
      <w:r>
        <w:rPr>
          <w:rFonts w:ascii="Liberation Sans" w:hAnsi="Liberation Sans"/>
        </w:rPr>
        <w:t xml:space="preserve"> and </w:t>
      </w:r>
      <w:hyperlink r:id="rId26">
        <w:r>
          <w:rPr>
            <w:rStyle w:val="InternetLink"/>
            <w:rFonts w:ascii="Liberation Sans" w:hAnsi="Liberation Sans"/>
          </w:rPr>
          <w:t>More Hidden Gems Upper Primary</w:t>
        </w:r>
      </w:hyperlink>
      <w:r>
        <w:rPr>
          <w:rFonts w:ascii="Liberation Sans" w:hAnsi="Liberation Sans"/>
        </w:rPr>
        <w:t xml:space="preserve">. Do share your learners' responses to any of the tasks, either by encouraging them to submit a solution while the tasks are live, or through Twitter: @nrichmaths. We </w:t>
      </w:r>
      <w:r>
        <w:rPr>
          <w:rFonts w:ascii="Liberation Sans" w:hAnsi="Liberation Sans"/>
        </w:rPr>
        <w:t>look forward to hearing from you.</w:t>
      </w:r>
    </w:p>
    <w:sectPr w:rsidR="003D2931">
      <w:headerReference w:type="default" r:id="rId27"/>
      <w:footerReference w:type="default" r:id="rId28"/>
      <w:pgSz w:w="11906" w:h="16838"/>
      <w:pgMar w:top="1700" w:right="1134" w:bottom="1825" w:left="1134" w:header="1134" w:footer="51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E4BE0" w:rsidRDefault="007E4BE0">
      <w:r>
        <w:separator/>
      </w:r>
    </w:p>
  </w:endnote>
  <w:endnote w:type="continuationSeparator" w:id="0">
    <w:p w:rsidR="007E4BE0" w:rsidRDefault="007E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panose1 w:val="020B0604020202020204"/>
    <w:charset w:val="01"/>
    <w:family w:val="roman"/>
    <w:pitch w:val="variable"/>
  </w:font>
  <w:font w:name="Source Han Sans CN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2931" w:rsidRDefault="007E4BE0">
    <w:pPr>
      <w:pStyle w:val="HeaderFooter"/>
    </w:pPr>
    <w:r>
      <w:rPr>
        <w:sz w:val="18"/>
        <w:szCs w:val="18"/>
      </w:rPr>
      <w:t>nrich.maths.org/12872</w:t>
    </w:r>
  </w:p>
  <w:p w:rsidR="003D2931" w:rsidRDefault="007E4BE0">
    <w:pPr>
      <w:pStyle w:val="HeaderFooter"/>
    </w:pPr>
    <w:r>
      <w:rPr>
        <w:sz w:val="18"/>
        <w:szCs w:val="18"/>
      </w:rPr>
      <w:t>Published October 2016</w:t>
    </w:r>
  </w:p>
  <w:p w:rsidR="003D2931" w:rsidRDefault="007E4BE0">
    <w:pPr>
      <w:pStyle w:val="HeaderFooter"/>
    </w:pPr>
    <w:r>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E4BE0" w:rsidRDefault="007E4BE0">
      <w:r>
        <w:separator/>
      </w:r>
    </w:p>
  </w:footnote>
  <w:footnote w:type="continuationSeparator" w:id="0">
    <w:p w:rsidR="007E4BE0" w:rsidRDefault="007E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2931" w:rsidRDefault="007E4BE0">
    <w:pPr>
      <w:pStyle w:val="Header"/>
    </w:pPr>
    <w:r>
      <w:rPr>
        <w:noProof/>
      </w:rPr>
      <mc:AlternateContent>
        <mc:Choice Requires="wpg">
          <w:drawing>
            <wp:anchor distT="0" distB="0" distL="0" distR="0" simplePos="0" relativeHeight="3" behindDoc="1" locked="0" layoutInCell="1" allowOverlap="1">
              <wp:simplePos x="0" y="0"/>
              <wp:positionH relativeFrom="column">
                <wp:posOffset>-149860</wp:posOffset>
              </wp:positionH>
              <wp:positionV relativeFrom="paragraph">
                <wp:posOffset>-542290</wp:posOffset>
              </wp:positionV>
              <wp:extent cx="6596380" cy="756920"/>
              <wp:effectExtent l="0" t="0" r="0" b="0"/>
              <wp:wrapTopAndBottom/>
              <wp:docPr id="8" name="Shape1"/>
              <wp:cNvGraphicFramePr/>
              <a:graphic xmlns:a="http://schemas.openxmlformats.org/drawingml/2006/main">
                <a:graphicData uri="http://schemas.microsoft.com/office/word/2010/wordprocessingGroup">
                  <wpg:wgp>
                    <wpg:cNvGrpSpPr/>
                    <wpg:grpSpPr>
                      <a:xfrm>
                        <a:off x="0" y="0"/>
                        <a:ext cx="6595920" cy="756360"/>
                        <a:chOff x="0" y="0"/>
                        <a:chExt cx="0" cy="0"/>
                      </a:xfrm>
                    </wpg:grpSpPr>
                    <pic:pic xmlns:pic="http://schemas.openxmlformats.org/drawingml/2006/picture">
                      <pic:nvPicPr>
                        <pic:cNvPr id="9" name="Picture 9"/>
                        <pic:cNvPicPr/>
                      </pic:nvPicPr>
                      <pic:blipFill>
                        <a:blip r:embed="rId1"/>
                        <a:stretch/>
                      </pic:blipFill>
                      <pic:spPr>
                        <a:xfrm>
                          <a:off x="0" y="14040"/>
                          <a:ext cx="509760" cy="689040"/>
                        </a:xfrm>
                        <a:prstGeom prst="rect">
                          <a:avLst/>
                        </a:prstGeom>
                        <a:ln>
                          <a:noFill/>
                        </a:ln>
                      </pic:spPr>
                    </pic:pic>
                    <wps:wsp>
                      <wps:cNvPr id="10" name="Rectangle 10"/>
                      <wps:cNvSpPr/>
                      <wps:spPr>
                        <a:xfrm>
                          <a:off x="550080" y="0"/>
                          <a:ext cx="6045840" cy="756360"/>
                        </a:xfrm>
                        <a:prstGeom prst="rect">
                          <a:avLst/>
                        </a:prstGeom>
                        <a:gradFill>
                          <a:gsLst>
                            <a:gs pos="0">
                              <a:srgbClr val="FFFFFF"/>
                            </a:gs>
                            <a:gs pos="100000">
                              <a:srgbClr val="D61C38"/>
                            </a:gs>
                          </a:gsLst>
                          <a:lin ang="0"/>
                        </a:gradFill>
                        <a:ln w="2556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C95439A" id="Shape1" o:spid="_x0000_s1026" style="position:absolute;margin-left:-11.8pt;margin-top:-42.7pt;width:519.4pt;height:59.6pt;z-index:-503316477;mso-wrap-distance-left:0;mso-wrap-distance-right:0" coordsize="0,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&#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14040;width:509760;height:6890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">
                <v:imagedata r:id="rId2" o:title=""/>
              </v:shape>
              <v:rect id="Rectangle 10" o:spid="_x0000_s1028" style="position:absolute;left:550080;width:6045840;height:756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" stroked="f" strokeweight=".71mm">
                <v:fill color2="#d61c38" angle="90" focus="100%" type="gradient">
                  <o:fill v:ext="view" type="gradientUnscaled"/>
                </v:fill>
              </v:rect>
              <w10:wrap type="topAndBottom"/>
            </v:group>
          </w:pict>
        </mc:Fallback>
      </mc:AlternateContent>
    </w:r>
    <w:r>
      <w:rPr>
        <w:noProof/>
      </w:rPr>
      <mc:AlternateContent>
        <mc:Choice Requires="wps">
          <w:drawing>
            <wp:anchor distT="0" distB="0" distL="0" distR="0" simplePos="0" relativeHeight="5" behindDoc="1" locked="0" layoutInCell="1" allowOverlap="1">
              <wp:simplePos x="0" y="0"/>
              <wp:positionH relativeFrom="column">
                <wp:posOffset>2437130</wp:posOffset>
              </wp:positionH>
              <wp:positionV relativeFrom="paragraph">
                <wp:posOffset>-493395</wp:posOffset>
              </wp:positionV>
              <wp:extent cx="3844925" cy="664845"/>
              <wp:effectExtent l="0" t="0" r="0" b="0"/>
              <wp:wrapNone/>
              <wp:docPr id="5" name="Shape2"/>
              <wp:cNvGraphicFramePr/>
              <a:graphic xmlns:a="http://schemas.openxmlformats.org/drawingml/2006/main">
                <a:graphicData uri="http://schemas.microsoft.com/office/word/2010/wordprocessingShape">
                  <wps:wsp>
                    <wps:cNvSpPr/>
                    <wps:spPr>
                      <a:xfrm>
                        <a:off x="0" y="0"/>
                        <a:ext cx="3844440" cy="664200"/>
                      </a:xfrm>
                      <a:prstGeom prst="rect">
                        <a:avLst/>
                      </a:prstGeom>
                      <a:noFill/>
                      <a:ln>
                        <a:noFill/>
                      </a:ln>
                    </wps:spPr>
                    <wps:style>
                      <a:lnRef idx="0">
                        <a:scrgbClr r="0" g="0" b="0"/>
                      </a:lnRef>
                      <a:fillRef idx="0">
                        <a:scrgbClr r="0" g="0" b="0"/>
                      </a:fillRef>
                      <a:effectRef idx="0">
                        <a:scrgbClr r="0" g="0" b="0"/>
                      </a:effectRef>
                      <a:fontRef idx="minor"/>
                    </wps:style>
                    <wps:txbx>
                      <w:txbxContent>
                        <w:p w:rsidR="003D2931" w:rsidRDefault="007E4BE0">
                          <w:pPr>
                            <w:pStyle w:val="Heading1"/>
                            <w:overflowPunct w:val="0"/>
                            <w:spacing w:before="69" w:after="0"/>
                            <w:jc w:val="right"/>
                            <w:rPr>
                              <w:sz w:val="32"/>
                              <w:szCs w:val="32"/>
                            </w:rPr>
                          </w:pPr>
                          <w:r>
                            <w:rPr>
                              <w:rFonts w:ascii="Tahoma" w:hAnsi="Tahoma"/>
                              <w:color w:val="FFFFFF"/>
                              <w:sz w:val="32"/>
                              <w:szCs w:val="32"/>
                            </w:rPr>
                            <w:t>Hidden Gems: Tasks to Celebrate Our 20th Birthday</w:t>
                          </w:r>
                        </w:p>
                        <w:p w:rsidR="003D2931" w:rsidRDefault="007E4BE0">
                          <w:pPr>
                            <w:pStyle w:val="FrameContents"/>
                            <w:overflowPunct w:val="0"/>
                            <w:jc w:val="right"/>
                          </w:pPr>
                          <w:r>
                            <w:rPr>
                              <w:rFonts w:ascii="Tahoma" w:hAnsi="Tahoma"/>
                              <w:b/>
                              <w:bCs/>
                              <w:color w:val="FFFFFF"/>
                              <w:sz w:val="20"/>
                              <w:szCs w:val="20"/>
                            </w:rPr>
                            <w:t>By Liz Woodham</w:t>
                          </w:r>
                        </w:p>
                      </w:txbxContent>
                    </wps:txbx>
                    <wps:bodyPr lIns="0" tIns="0" rIns="0" bIns="0">
                      <a:spAutoFit/>
                    </wps:bodyPr>
                  </wps:wsp>
                </a:graphicData>
              </a:graphic>
            </wp:anchor>
          </w:drawing>
        </mc:Choice>
        <mc:Fallback>
          <w:pict>
            <v:rect id="Shape2" o:spid="_x0000_s1026" style="position:absolute;margin-left:191.9pt;margin-top:-38.85pt;width:302.75pt;height:52.35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" filled="f" stroked="f">
              <v:textbox style="mso-fit-shape-to-text:t" inset="0,0,0,0">
                <w:txbxContent>
                  <w:p w:rsidR="003D2931" w:rsidRDefault="007E4BE0">
                    <w:pPr>
                      <w:pStyle w:val="Heading1"/>
                      <w:overflowPunct w:val="0"/>
                      <w:spacing w:before="69" w:after="0"/>
                      <w:jc w:val="right"/>
                      <w:rPr>
                        <w:sz w:val="32"/>
                        <w:szCs w:val="32"/>
                      </w:rPr>
                    </w:pPr>
                    <w:r>
                      <w:rPr>
                        <w:rFonts w:ascii="Tahoma" w:hAnsi="Tahoma"/>
                        <w:color w:val="FFFFFF"/>
                        <w:sz w:val="32"/>
                        <w:szCs w:val="32"/>
                      </w:rPr>
                      <w:t>Hidden Gems: Tasks to Celebrate Our 20th Birthday</w:t>
                    </w:r>
                  </w:p>
                  <w:p w:rsidR="003D2931" w:rsidRDefault="007E4BE0">
                    <w:pPr>
                      <w:pStyle w:val="FrameContents"/>
                      <w:overflowPunct w:val="0"/>
                      <w:jc w:val="right"/>
                    </w:pPr>
                    <w:r>
                      <w:rPr>
                        <w:rFonts w:ascii="Tahoma" w:hAnsi="Tahoma"/>
                        <w:b/>
                        <w:bCs/>
                        <w:color w:val="FFFFFF"/>
                        <w:sz w:val="20"/>
                        <w:szCs w:val="20"/>
                      </w:rPr>
                      <w:t>By Liz Woodham</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31"/>
    <w:rsid w:val="000B31DD"/>
    <w:rsid w:val="003D2931"/>
    <w:rsid w:val="007E4BE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697832F"/>
  <w15:docId w15:val="{3B9F39F6-2356-924F-99FB-54CB1083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ource Han Sans CN Regular" w:hAnsi="Liberation Serif" w:cs="Lohit Devanagari"/>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next w:val="BodyText"/>
    <w:uiPriority w:val="9"/>
    <w:qFormat/>
    <w:pPr>
      <w:outlineLvl w:val="0"/>
    </w:pPr>
    <w:rPr>
      <w:rFonts w:ascii="Liberation Serif"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rPr>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HeaderFooter">
    <w:name w:val="Header &amp; Footer"/>
    <w:qFormat/>
    <w:pPr>
      <w:tabs>
        <w:tab w:val="right" w:pos="9632"/>
      </w:tabs>
      <w:jc w:val="center"/>
    </w:pPr>
    <w:rPr>
      <w:rFonts w:ascii="Arial" w:eastAsia="Times New Roman" w:hAnsi="Arial" w:cs="Arial"/>
      <w:i/>
      <w:iCs/>
      <w:color w:val="00000A"/>
      <w:kern w:val="0"/>
      <w:sz w:val="22"/>
      <w:szCs w:val="22"/>
      <w:lang w:val="en-US" w:eastAsia="en-US" w:bidi="ar-SA"/>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nrich.maths.org/8169" TargetMode="External"/><Relationship Id="rId13" Type="http://schemas.openxmlformats.org/officeDocument/2006/relationships/hyperlink" Target="https://nrich.maths.org/5968" TargetMode="External"/><Relationship Id="rId18" Type="http://schemas.openxmlformats.org/officeDocument/2006/relationships/image" Target="media/image4.png"/><Relationship Id="rId26" Type="http://schemas.openxmlformats.org/officeDocument/2006/relationships/hyperlink" Target="https://nrich.maths.org/12668" TargetMode="External"/><Relationship Id="rId3" Type="http://schemas.openxmlformats.org/officeDocument/2006/relationships/webSettings" Target="webSettings.xml"/><Relationship Id="rId21" Type="http://schemas.openxmlformats.org/officeDocument/2006/relationships/hyperlink" Target="https://nrich.maths.org/2283" TargetMode="External"/><Relationship Id="rId7" Type="http://schemas.openxmlformats.org/officeDocument/2006/relationships/image" Target="media/image1.jpeg"/><Relationship Id="rId12" Type="http://schemas.openxmlformats.org/officeDocument/2006/relationships/hyperlink" Target="https://nrich.maths.org/8169" TargetMode="External"/><Relationship Id="rId17" Type="http://schemas.openxmlformats.org/officeDocument/2006/relationships/hyperlink" Target="https://nrich.maths.org/12673" TargetMode="External"/><Relationship Id="rId25" Type="http://schemas.openxmlformats.org/officeDocument/2006/relationships/hyperlink" Target="https://nrich.maths.org/12669" TargetMode="External"/><Relationship Id="rId2" Type="http://schemas.openxmlformats.org/officeDocument/2006/relationships/settings" Target="settings.xml"/><Relationship Id="rId16" Type="http://schemas.openxmlformats.org/officeDocument/2006/relationships/hyperlink" Target="https://nrich.maths.org/12672" TargetMode="External"/><Relationship Id="rId20" Type="http://schemas.openxmlformats.org/officeDocument/2006/relationships/image" Target="media/image5.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rich.maths.org/12664" TargetMode="External"/><Relationship Id="rId11" Type="http://schemas.openxmlformats.org/officeDocument/2006/relationships/image" Target="media/image3.png"/><Relationship Id="rId24" Type="http://schemas.openxmlformats.org/officeDocument/2006/relationships/hyperlink" Target="https://nrich.maths.org/5612" TargetMode="External"/><Relationship Id="rId5" Type="http://schemas.openxmlformats.org/officeDocument/2006/relationships/endnotes" Target="endnotes.xml"/><Relationship Id="rId15" Type="http://schemas.openxmlformats.org/officeDocument/2006/relationships/hyperlink" Target="https://nrich.maths.org/12670" TargetMode="External"/><Relationship Id="rId23" Type="http://schemas.openxmlformats.org/officeDocument/2006/relationships/hyperlink" Target="https://nrich.maths.org/12664" TargetMode="External"/><Relationship Id="rId28" Type="http://schemas.openxmlformats.org/officeDocument/2006/relationships/footer" Target="footer1.xml"/><Relationship Id="rId10" Type="http://schemas.openxmlformats.org/officeDocument/2006/relationships/hyperlink" Target="https://nrich.maths.org/5968" TargetMode="External"/><Relationship Id="rId19" Type="http://schemas.openxmlformats.org/officeDocument/2006/relationships/hyperlink" Target="https://nrich.maths.org/77"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nrich.maths.org/12671"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5180</Characters>
  <Application>Microsoft Office Word</Application>
  <DocSecurity>0</DocSecurity>
  <Lines>43</Lines>
  <Paragraphs>12</Paragraphs>
  <ScaleCrop>false</ScaleCrop>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dcterms:created xsi:type="dcterms:W3CDTF">2020-09-23T12:51:00Z</dcterms:created>
  <dcterms:modified xsi:type="dcterms:W3CDTF">2020-09-23T12:51:00Z</dcterms:modified>
  <dc:language>en-GB</dc:language>
</cp:coreProperties>
</file>