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3A2" w:rsidRDefault="00B413C3" w:rsidP="00B413C3">
      <w:pPr>
        <w:rPr>
          <w:rFonts w:ascii="Arial" w:hAnsi="Arial" w:cs="Arial"/>
          <w:color w:val="222222"/>
        </w:rPr>
      </w:pPr>
      <w:r>
        <w:rPr>
          <w:rStyle w:val="Emphasis"/>
          <w:rFonts w:ascii="Arial" w:hAnsi="Arial" w:cs="Arial"/>
          <w:color w:val="222222"/>
          <w:shd w:val="clear" w:color="auto" w:fill="FFFFFF"/>
        </w:rPr>
        <w:t>In add</w:t>
      </w:r>
      <w:r w:rsidR="009273A2">
        <w:rPr>
          <w:rStyle w:val="Emphasis"/>
          <w:rFonts w:ascii="Arial" w:hAnsi="Arial" w:cs="Arial"/>
          <w:color w:val="222222"/>
          <w:shd w:val="clear" w:color="auto" w:fill="FFFFFF"/>
        </w:rPr>
        <w:t>i</w:t>
      </w:r>
      <w:r>
        <w:rPr>
          <w:rStyle w:val="Emphasis"/>
          <w:rFonts w:ascii="Arial" w:hAnsi="Arial" w:cs="Arial"/>
          <w:color w:val="222222"/>
          <w:shd w:val="clear" w:color="auto" w:fill="FFFFFF"/>
        </w:rPr>
        <w:t>tion to this article, you may like to read</w:t>
      </w:r>
      <w:r>
        <w:rPr>
          <w:rStyle w:val="apple-converted-space"/>
          <w:rFonts w:ascii="Arial" w:hAnsi="Arial" w:cs="Arial"/>
          <w:i/>
          <w:iCs/>
          <w:color w:val="222222"/>
          <w:shd w:val="clear" w:color="auto" w:fill="FFFFFF"/>
        </w:rPr>
        <w:t> </w:t>
      </w:r>
      <w:hyperlink r:id="rId8" w:history="1">
        <w:r>
          <w:rPr>
            <w:rStyle w:val="Hyperlink"/>
            <w:rFonts w:ascii="Arial" w:hAnsi="Arial" w:cs="Arial"/>
            <w:i/>
            <w:iCs/>
            <w:shd w:val="clear" w:color="auto" w:fill="FFFFFF"/>
          </w:rPr>
          <w:t>Manipulatives in the P</w:t>
        </w:r>
        <w:r>
          <w:rPr>
            <w:rStyle w:val="Hyperlink"/>
            <w:rFonts w:ascii="Arial" w:hAnsi="Arial" w:cs="Arial"/>
            <w:i/>
            <w:iCs/>
            <w:shd w:val="clear" w:color="auto" w:fill="FFFFFF"/>
          </w:rPr>
          <w:t>r</w:t>
        </w:r>
        <w:r>
          <w:rPr>
            <w:rStyle w:val="Hyperlink"/>
            <w:rFonts w:ascii="Arial" w:hAnsi="Arial" w:cs="Arial"/>
            <w:i/>
            <w:iCs/>
            <w:shd w:val="clear" w:color="auto" w:fill="FFFFFF"/>
          </w:rPr>
          <w:t>i</w:t>
        </w:r>
        <w:r>
          <w:rPr>
            <w:rStyle w:val="Hyperlink"/>
            <w:rFonts w:ascii="Arial" w:hAnsi="Arial" w:cs="Arial"/>
            <w:i/>
            <w:iCs/>
            <w:shd w:val="clear" w:color="auto" w:fill="FFFFFF"/>
          </w:rPr>
          <w:t>m</w:t>
        </w:r>
        <w:r>
          <w:rPr>
            <w:rStyle w:val="Hyperlink"/>
            <w:rFonts w:ascii="Arial" w:hAnsi="Arial" w:cs="Arial"/>
            <w:i/>
            <w:iCs/>
            <w:shd w:val="clear" w:color="auto" w:fill="FFFFFF"/>
          </w:rPr>
          <w:t xml:space="preserve">ary </w:t>
        </w:r>
        <w:r>
          <w:rPr>
            <w:rStyle w:val="Hyperlink"/>
            <w:rFonts w:ascii="Arial" w:hAnsi="Arial" w:cs="Arial"/>
            <w:i/>
            <w:iCs/>
            <w:shd w:val="clear" w:color="auto" w:fill="FFFFFF"/>
          </w:rPr>
          <w:t>C</w:t>
        </w:r>
        <w:r>
          <w:rPr>
            <w:rStyle w:val="Hyperlink"/>
            <w:rFonts w:ascii="Arial" w:hAnsi="Arial" w:cs="Arial"/>
            <w:i/>
            <w:iCs/>
            <w:shd w:val="clear" w:color="auto" w:fill="FFFFFF"/>
          </w:rPr>
          <w:t>lassroom</w:t>
        </w:r>
      </w:hyperlink>
      <w:r>
        <w:rPr>
          <w:rStyle w:val="apple-converted-space"/>
          <w:rFonts w:ascii="Arial" w:hAnsi="Arial" w:cs="Arial"/>
          <w:i/>
          <w:iCs/>
          <w:color w:val="222222"/>
          <w:shd w:val="clear" w:color="auto" w:fill="FFFFFF"/>
        </w:rPr>
        <w:t> </w:t>
      </w:r>
      <w:r>
        <w:rPr>
          <w:rStyle w:val="Emphasis"/>
          <w:rFonts w:ascii="Arial" w:hAnsi="Arial" w:cs="Arial"/>
          <w:color w:val="222222"/>
          <w:shd w:val="clear" w:color="auto" w:fill="FFFFFF"/>
        </w:rPr>
        <w:t>which offers research-based guidance about using hands-on equipment in the teaching and learning of mathematics.</w:t>
      </w:r>
      <w:r>
        <w:rPr>
          <w:rFonts w:ascii="Arial" w:hAnsi="Arial" w:cs="Arial"/>
          <w:color w:val="222222"/>
        </w:rPr>
        <w:br/>
      </w:r>
      <w:r>
        <w:rPr>
          <w:rFonts w:ascii="Arial" w:hAnsi="Arial" w:cs="Arial"/>
          <w:color w:val="222222"/>
        </w:rPr>
        <w:br/>
      </w:r>
      <w:r>
        <w:rPr>
          <w:rFonts w:ascii="Arial" w:hAnsi="Arial" w:cs="Arial"/>
          <w:color w:val="222222"/>
          <w:shd w:val="clear" w:color="auto" w:fill="FFFFFF"/>
        </w:rPr>
        <w:t>In this article, we draw your attention to a selection of NRICH tasks which make use of geoboards, all of which are contained within our</w:t>
      </w:r>
      <w:r>
        <w:rPr>
          <w:rStyle w:val="apple-converted-space"/>
          <w:rFonts w:ascii="Arial" w:hAnsi="Arial" w:cs="Arial"/>
          <w:color w:val="222222"/>
          <w:shd w:val="clear" w:color="auto" w:fill="FFFFFF"/>
        </w:rPr>
        <w:t> </w:t>
      </w:r>
      <w:hyperlink r:id="rId9" w:history="1">
        <w:r>
          <w:rPr>
            <w:rStyle w:val="Hyperlink"/>
            <w:rFonts w:ascii="Arial" w:hAnsi="Arial" w:cs="Arial"/>
            <w:shd w:val="clear" w:color="auto" w:fill="FFFFFF"/>
          </w:rPr>
          <w:t>Geoboards Feature</w:t>
        </w:r>
      </w:hyperlink>
      <w:r>
        <w:rPr>
          <w:rFonts w:ascii="Arial" w:hAnsi="Arial" w:cs="Arial"/>
          <w:color w:val="222222"/>
          <w:shd w:val="clear" w:color="auto" w:fill="FFFFFF"/>
        </w:rPr>
        <w:t>.  We outline how they can be used to develop a range of mathematical concepts plus an ability to work systematically and to think strategically. Geoboards are an invaluable manipulative for any classroom, at primary or secondary level, to support children's mathematical development and are often under-used. Here at NRICH we rate geoboards very highly!</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Geoboards, sometimes called pegboards or </w:t>
      </w:r>
      <w:proofErr w:type="spellStart"/>
      <w:r>
        <w:rPr>
          <w:rFonts w:ascii="Arial" w:hAnsi="Arial" w:cs="Arial"/>
          <w:color w:val="222222"/>
          <w:shd w:val="clear" w:color="auto" w:fill="FFFFFF"/>
        </w:rPr>
        <w:t>pinboards</w:t>
      </w:r>
      <w:proofErr w:type="spellEnd"/>
      <w:r>
        <w:rPr>
          <w:rFonts w:ascii="Arial" w:hAnsi="Arial" w:cs="Arial"/>
          <w:color w:val="222222"/>
          <w:shd w:val="clear" w:color="auto" w:fill="FFFFFF"/>
        </w:rPr>
        <w:t>, are boards with nails in a particular pattern. Usually, they are square or circular:</w:t>
      </w:r>
      <w:r>
        <w:rPr>
          <w:rFonts w:ascii="Arial" w:hAnsi="Arial" w:cs="Arial"/>
          <w:color w:val="222222"/>
        </w:rPr>
        <w:br/>
      </w:r>
      <w:r>
        <w:rPr>
          <w:rFonts w:ascii="Arial" w:hAnsi="Arial" w:cs="Arial"/>
          <w:color w:val="222222"/>
        </w:rPr>
        <w:br/>
      </w:r>
      <w:r w:rsidR="009273A2">
        <w:rPr>
          <w:rFonts w:ascii="Arial" w:hAnsi="Arial" w:cs="Arial"/>
          <w:noProof/>
          <w:color w:val="222222"/>
        </w:rPr>
        <w:drawing>
          <wp:inline distT="0" distB="0" distL="0" distR="0">
            <wp:extent cx="1837266" cy="1791334"/>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quare.png"/>
                    <pic:cNvPicPr/>
                  </pic:nvPicPr>
                  <pic:blipFill>
                    <a:blip r:embed="rId10"/>
                    <a:stretch>
                      <a:fillRect/>
                    </a:stretch>
                  </pic:blipFill>
                  <pic:spPr>
                    <a:xfrm>
                      <a:off x="0" y="0"/>
                      <a:ext cx="1843567" cy="1797477"/>
                    </a:xfrm>
                    <a:prstGeom prst="rect">
                      <a:avLst/>
                    </a:prstGeom>
                  </pic:spPr>
                </pic:pic>
              </a:graphicData>
            </a:graphic>
          </wp:inline>
        </w:drawing>
      </w:r>
      <w:r w:rsidR="009273A2">
        <w:rPr>
          <w:rFonts w:ascii="Arial" w:hAnsi="Arial" w:cs="Arial"/>
          <w:color w:val="222222"/>
        </w:rPr>
        <w:t xml:space="preserve">             </w:t>
      </w:r>
      <w:r w:rsidR="009273A2">
        <w:rPr>
          <w:rFonts w:ascii="Arial" w:hAnsi="Arial" w:cs="Arial"/>
          <w:noProof/>
          <w:color w:val="222222"/>
          <w:shd w:val="clear" w:color="auto" w:fill="FFFFFF"/>
        </w:rPr>
        <w:drawing>
          <wp:inline distT="0" distB="0" distL="0" distR="0" wp14:anchorId="29B55809" wp14:editId="2CFF0ABE">
            <wp:extent cx="1845734" cy="174717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ircular.png"/>
                    <pic:cNvPicPr/>
                  </pic:nvPicPr>
                  <pic:blipFill>
                    <a:blip r:embed="rId11"/>
                    <a:stretch>
                      <a:fillRect/>
                    </a:stretch>
                  </pic:blipFill>
                  <pic:spPr>
                    <a:xfrm>
                      <a:off x="0" y="0"/>
                      <a:ext cx="1858486" cy="1759246"/>
                    </a:xfrm>
                    <a:prstGeom prst="rect">
                      <a:avLst/>
                    </a:prstGeom>
                  </pic:spPr>
                </pic:pic>
              </a:graphicData>
            </a:graphic>
          </wp:inline>
        </w:drawing>
      </w:r>
    </w:p>
    <w:p w:rsidR="00B6664B" w:rsidRDefault="00B413C3" w:rsidP="00B413C3">
      <w:pPr>
        <w:rPr>
          <w:rStyle w:val="Strong"/>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Square geoboards lend themselves to supporting children's understanding of concepts such as area and properties of shape. Circular geoboards are excellent for exploring angles, for example. </w:t>
      </w:r>
      <w:r>
        <w:rPr>
          <w:rFonts w:ascii="Arial" w:hAnsi="Arial" w:cs="Arial"/>
          <w:color w:val="222222"/>
        </w:rPr>
        <w:br/>
      </w:r>
      <w:r>
        <w:rPr>
          <w:rFonts w:ascii="Arial" w:hAnsi="Arial" w:cs="Arial"/>
          <w:color w:val="222222"/>
        </w:rPr>
        <w:br/>
      </w:r>
      <w:r>
        <w:rPr>
          <w:rFonts w:ascii="Arial" w:hAnsi="Arial" w:cs="Arial"/>
          <w:color w:val="222222"/>
          <w:shd w:val="clear" w:color="auto" w:fill="FFFFFF"/>
        </w:rPr>
        <w:t>Ideally, learners will be able to experience working with 'real' geoboards in the classroom.  However, if this is not possible, dotty paper could be used and/or the</w:t>
      </w:r>
      <w:r w:rsidR="009273A2">
        <w:rPr>
          <w:rFonts w:ascii="Arial" w:hAnsi="Arial" w:cs="Arial"/>
          <w:color w:val="222222"/>
          <w:shd w:val="clear" w:color="auto" w:fill="FFFFFF"/>
        </w:rPr>
        <w:t>se</w:t>
      </w:r>
      <w:r>
        <w:rPr>
          <w:rStyle w:val="apple-converted-space"/>
          <w:rFonts w:ascii="Arial" w:hAnsi="Arial" w:cs="Arial"/>
          <w:color w:val="222222"/>
          <w:shd w:val="clear" w:color="auto" w:fill="FFFFFF"/>
        </w:rPr>
        <w:t> </w:t>
      </w:r>
      <w:hyperlink r:id="rId12" w:history="1">
        <w:r w:rsidR="009273A2">
          <w:rPr>
            <w:rStyle w:val="Hyperlink"/>
            <w:rFonts w:ascii="Arial" w:hAnsi="Arial" w:cs="Arial"/>
            <w:shd w:val="clear" w:color="auto" w:fill="FFFFFF"/>
          </w:rPr>
          <w:t>virtual g</w:t>
        </w:r>
        <w:r>
          <w:rPr>
            <w:rStyle w:val="Hyperlink"/>
            <w:rFonts w:ascii="Arial" w:hAnsi="Arial" w:cs="Arial"/>
            <w:shd w:val="clear" w:color="auto" w:fill="FFFFFF"/>
          </w:rPr>
          <w:t>eoboar</w:t>
        </w:r>
        <w:r w:rsidR="009273A2">
          <w:rPr>
            <w:rStyle w:val="Hyperlink"/>
            <w:rFonts w:ascii="Arial" w:hAnsi="Arial" w:cs="Arial"/>
            <w:shd w:val="clear" w:color="auto" w:fill="FFFFFF"/>
          </w:rPr>
          <w:t>ds</w:t>
        </w:r>
      </w:hyperlink>
      <w:r>
        <w:rPr>
          <w:rFonts w:ascii="Arial" w:hAnsi="Arial" w:cs="Arial"/>
          <w:color w:val="222222"/>
          <w:shd w:val="clear" w:color="auto" w:fill="FFFFFF"/>
        </w:rPr>
        <w:t>. </w:t>
      </w:r>
      <w:r>
        <w:rPr>
          <w:rStyle w:val="apple-converted-space"/>
          <w:rFonts w:ascii="Arial" w:hAnsi="Arial" w:cs="Arial"/>
          <w:color w:val="222222"/>
          <w:shd w:val="clear" w:color="auto" w:fill="FFFFFF"/>
        </w:rPr>
        <w:t> </w:t>
      </w:r>
      <w:hyperlink r:id="rId13" w:tgtFrame="_blank" w:history="1">
        <w:r>
          <w:rPr>
            <w:rStyle w:val="Hyperlink"/>
            <w:rFonts w:ascii="Arial" w:hAnsi="Arial" w:cs="Arial"/>
            <w:shd w:val="clear" w:color="auto" w:fill="FFFFFF"/>
          </w:rPr>
          <w:t>This free app</w:t>
        </w:r>
      </w:hyperlink>
      <w:r>
        <w:rPr>
          <w:rStyle w:val="apple-converted-space"/>
          <w:rFonts w:ascii="Arial" w:hAnsi="Arial" w:cs="Arial"/>
          <w:color w:val="222222"/>
          <w:shd w:val="clear" w:color="auto" w:fill="FFFFFF"/>
        </w:rPr>
        <w:t> </w:t>
      </w:r>
      <w:r>
        <w:rPr>
          <w:rFonts w:ascii="Arial" w:hAnsi="Arial" w:cs="Arial"/>
          <w:color w:val="222222"/>
          <w:shd w:val="clear" w:color="auto" w:fill="FFFFFF"/>
        </w:rPr>
        <w:t>may also be of interest.  Of course, a virtual geoboard also enables you to set up your own questions for children to explore and for them to pose, and solve, their own questions too.  (</w:t>
      </w:r>
      <w:hyperlink r:id="rId14" w:anchor="/" w:history="1">
        <w:r>
          <w:rPr>
            <w:rStyle w:val="Hyperlink"/>
            <w:rFonts w:ascii="Arial" w:hAnsi="Arial" w:cs="Arial"/>
            <w:shd w:val="clear" w:color="auto" w:fill="FFFFFF"/>
          </w:rPr>
          <w:t>This NRICH interactive</w:t>
        </w:r>
      </w:hyperlink>
      <w:r>
        <w:rPr>
          <w:rStyle w:val="apple-converted-space"/>
          <w:rFonts w:ascii="Arial" w:hAnsi="Arial" w:cs="Arial"/>
          <w:color w:val="222222"/>
          <w:shd w:val="clear" w:color="auto" w:fill="FFFFFF"/>
        </w:rPr>
        <w:t> </w:t>
      </w:r>
      <w:r>
        <w:rPr>
          <w:rFonts w:ascii="Arial" w:hAnsi="Arial" w:cs="Arial"/>
          <w:color w:val="222222"/>
          <w:shd w:val="clear" w:color="auto" w:fill="FFFFFF"/>
        </w:rPr>
        <w:t>could also prove useful.)</w:t>
      </w:r>
      <w:r>
        <w:rPr>
          <w:rFonts w:ascii="Arial" w:hAnsi="Arial" w:cs="Arial"/>
          <w:color w:val="222222"/>
        </w:rPr>
        <w:br/>
      </w:r>
      <w:r>
        <w:rPr>
          <w:rFonts w:ascii="Arial" w:hAnsi="Arial" w:cs="Arial"/>
          <w:color w:val="222222"/>
        </w:rPr>
        <w:br/>
      </w:r>
      <w:r>
        <w:rPr>
          <w:rStyle w:val="Strong"/>
          <w:rFonts w:ascii="Arial" w:hAnsi="Arial" w:cs="Arial"/>
          <w:color w:val="222222"/>
          <w:shd w:val="clear" w:color="auto" w:fill="FFFFFF"/>
        </w:rPr>
        <w:t>Exploring area</w:t>
      </w:r>
    </w:p>
    <w:p w:rsidR="00997D30" w:rsidRDefault="00997D30" w:rsidP="00B413C3">
      <w:pPr>
        <w:rPr>
          <w:rStyle w:val="Strong"/>
          <w:rFonts w:ascii="Arial" w:hAnsi="Arial" w:cs="Arial"/>
          <w:color w:val="222222"/>
          <w:shd w:val="clear" w:color="auto" w:fill="FFFFFF"/>
        </w:rPr>
      </w:pPr>
    </w:p>
    <w:p w:rsidR="00997D30" w:rsidRDefault="00B6664B" w:rsidP="00B413C3">
      <w:pPr>
        <w:rPr>
          <w:rFonts w:ascii="Arial" w:hAnsi="Arial" w:cs="Arial"/>
          <w:color w:val="222222"/>
          <w:shd w:val="clear" w:color="auto" w:fill="FFFFFF"/>
        </w:rPr>
      </w:pPr>
      <w:r>
        <w:rPr>
          <w:rFonts w:ascii="Arial" w:hAnsi="Arial" w:cs="Arial"/>
          <w:b/>
          <w:bCs/>
          <w:noProof/>
          <w:color w:val="222222"/>
          <w:shd w:val="clear" w:color="auto" w:fill="FFFFFF"/>
        </w:rPr>
        <w:drawing>
          <wp:anchor distT="0" distB="0" distL="114300" distR="114300" simplePos="0" relativeHeight="251658240" behindDoc="1" locked="0" layoutInCell="1" allowOverlap="1">
            <wp:simplePos x="0" y="0"/>
            <wp:positionH relativeFrom="column">
              <wp:posOffset>0</wp:posOffset>
            </wp:positionH>
            <wp:positionV relativeFrom="paragraph">
              <wp:posOffset>3810</wp:posOffset>
            </wp:positionV>
            <wp:extent cx="1270800" cy="1270800"/>
            <wp:effectExtent l="0" t="0" r="0" b="0"/>
            <wp:wrapTight wrapText="bothSides">
              <wp:wrapPolygon edited="0">
                <wp:start x="0" y="0"/>
                <wp:lineTo x="0" y="21373"/>
                <wp:lineTo x="21373" y="21373"/>
                <wp:lineTo x="2137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appyHalvingIcon.png"/>
                    <pic:cNvPicPr/>
                  </pic:nvPicPr>
                  <pic:blipFill>
                    <a:blip r:embed="rId15"/>
                    <a:stretch>
                      <a:fillRect/>
                    </a:stretch>
                  </pic:blipFill>
                  <pic:spPr>
                    <a:xfrm>
                      <a:off x="0" y="0"/>
                      <a:ext cx="1270800" cy="1270800"/>
                    </a:xfrm>
                    <a:prstGeom prst="rect">
                      <a:avLst/>
                    </a:prstGeom>
                  </pic:spPr>
                </pic:pic>
              </a:graphicData>
            </a:graphic>
            <wp14:sizeRelH relativeFrom="margin">
              <wp14:pctWidth>0</wp14:pctWidth>
            </wp14:sizeRelH>
            <wp14:sizeRelV relativeFrom="margin">
              <wp14:pctHeight>0</wp14:pctHeight>
            </wp14:sizeRelV>
          </wp:anchor>
        </w:drawing>
      </w:r>
      <w:hyperlink r:id="rId16" w:history="1">
        <w:r w:rsidR="00997D30" w:rsidRPr="00997D30">
          <w:rPr>
            <w:rStyle w:val="Hyperlink"/>
            <w:rFonts w:ascii="Arial" w:hAnsi="Arial" w:cs="Arial"/>
            <w:shd w:val="clear" w:color="auto" w:fill="FFFFFF"/>
          </w:rPr>
          <w:t>Happy Halving</w:t>
        </w:r>
        <w:r w:rsidR="00B413C3" w:rsidRPr="00997D30">
          <w:rPr>
            <w:rStyle w:val="Hyperlink"/>
            <w:rFonts w:ascii="Arial" w:hAnsi="Arial" w:cs="Arial"/>
            <w:shd w:val="clear" w:color="auto" w:fill="FFFFFF"/>
          </w:rPr>
          <w:t> </w:t>
        </w:r>
      </w:hyperlink>
      <w:r w:rsidR="00B413C3">
        <w:rPr>
          <w:rFonts w:ascii="Arial" w:hAnsi="Arial" w:cs="Arial"/>
          <w:color w:val="222222"/>
          <w:shd w:val="clear" w:color="auto" w:fill="FFFFFF"/>
        </w:rPr>
        <w:t>is a an example of a task which will develop children's understanding of area by challenging them to halve the shapes on a square geoboard.  In this activity, the two halves have to look exactly the same as well as have the same area.  This could provoke some interesting discussion amongst the class as learners can be encouraged to explain</w:t>
      </w:r>
      <w:r w:rsidR="00B413C3">
        <w:rPr>
          <w:rStyle w:val="apple-converted-space"/>
          <w:rFonts w:ascii="Arial" w:hAnsi="Arial" w:cs="Arial"/>
          <w:color w:val="222222"/>
          <w:shd w:val="clear" w:color="auto" w:fill="FFFFFF"/>
        </w:rPr>
        <w:t> </w:t>
      </w:r>
      <w:r w:rsidR="00B413C3">
        <w:rPr>
          <w:rStyle w:val="Emphasis"/>
          <w:rFonts w:ascii="Arial" w:hAnsi="Arial" w:cs="Arial"/>
          <w:color w:val="222222"/>
          <w:shd w:val="clear" w:color="auto" w:fill="FFFFFF"/>
        </w:rPr>
        <w:t>how they know</w:t>
      </w:r>
      <w:r w:rsidR="00B413C3">
        <w:rPr>
          <w:rStyle w:val="apple-converted-space"/>
          <w:rFonts w:ascii="Arial" w:hAnsi="Arial" w:cs="Arial"/>
          <w:color w:val="222222"/>
          <w:shd w:val="clear" w:color="auto" w:fill="FFFFFF"/>
        </w:rPr>
        <w:t> </w:t>
      </w:r>
      <w:r w:rsidR="00B413C3">
        <w:rPr>
          <w:rFonts w:ascii="Arial" w:hAnsi="Arial" w:cs="Arial"/>
          <w:color w:val="222222"/>
          <w:shd w:val="clear" w:color="auto" w:fill="FFFFFF"/>
        </w:rPr>
        <w:t>the two halves are identical, possibly through some pencil and paper recording. </w:t>
      </w:r>
      <w:r w:rsidR="00B413C3">
        <w:rPr>
          <w:rFonts w:ascii="Arial" w:hAnsi="Arial" w:cs="Arial"/>
          <w:color w:val="222222"/>
        </w:rPr>
        <w:br/>
      </w:r>
      <w:r w:rsidR="00B413C3">
        <w:rPr>
          <w:rFonts w:ascii="Arial" w:hAnsi="Arial" w:cs="Arial"/>
          <w:color w:val="222222"/>
        </w:rPr>
        <w:lastRenderedPageBreak/>
        <w:br/>
      </w:r>
      <w:r w:rsidR="00B413C3">
        <w:rPr>
          <w:rFonts w:ascii="Arial" w:hAnsi="Arial" w:cs="Arial"/>
          <w:color w:val="222222"/>
          <w:shd w:val="clear" w:color="auto" w:fill="FFFFFF"/>
        </w:rPr>
        <w:t>At a higher level,</w:t>
      </w:r>
      <w:r w:rsidR="00B413C3">
        <w:rPr>
          <w:rStyle w:val="apple-converted-space"/>
          <w:rFonts w:ascii="Arial" w:hAnsi="Arial" w:cs="Arial"/>
          <w:color w:val="222222"/>
          <w:shd w:val="clear" w:color="auto" w:fill="FFFFFF"/>
        </w:rPr>
        <w:t> </w:t>
      </w:r>
      <w:hyperlink r:id="rId17" w:history="1">
        <w:r w:rsidR="00B413C3" w:rsidRPr="00997D30">
          <w:rPr>
            <w:rStyle w:val="Hyperlink"/>
            <w:rFonts w:ascii="Arial" w:hAnsi="Arial" w:cs="Arial"/>
            <w:shd w:val="clear" w:color="auto" w:fill="FFFFFF"/>
          </w:rPr>
          <w:t>Pebb</w:t>
        </w:r>
        <w:r w:rsidR="00B413C3" w:rsidRPr="00997D30">
          <w:rPr>
            <w:rStyle w:val="Hyperlink"/>
            <w:rFonts w:ascii="Arial" w:hAnsi="Arial" w:cs="Arial"/>
            <w:shd w:val="clear" w:color="auto" w:fill="FFFFFF"/>
          </w:rPr>
          <w:t>l</w:t>
        </w:r>
        <w:r w:rsidR="00B413C3" w:rsidRPr="00997D30">
          <w:rPr>
            <w:rStyle w:val="Hyperlink"/>
            <w:rFonts w:ascii="Arial" w:hAnsi="Arial" w:cs="Arial"/>
            <w:shd w:val="clear" w:color="auto" w:fill="FFFFFF"/>
          </w:rPr>
          <w:t>es</w:t>
        </w:r>
      </w:hyperlink>
      <w:r w:rsidR="00997D30">
        <w:rPr>
          <w:rFonts w:ascii="Arial" w:hAnsi="Arial" w:cs="Arial"/>
          <w:shd w:val="clear" w:color="auto" w:fill="FFFFFF"/>
        </w:rPr>
        <w:t xml:space="preserve"> </w:t>
      </w:r>
      <w:r w:rsidR="00B413C3">
        <w:rPr>
          <w:rFonts w:ascii="Arial" w:hAnsi="Arial" w:cs="Arial"/>
          <w:color w:val="222222"/>
          <w:shd w:val="clear" w:color="auto" w:fill="FFFFFF"/>
        </w:rPr>
        <w:t>will further deepen learners' understanding of area.  This investigation gives children the chance to make their own decisions - how to approach the task, how to record and what to record.  They will be immersed in exploring area but at the same time they might be looking for number patterns and trying to explain why those patterns occur. </w:t>
      </w:r>
      <w:r w:rsidR="00B413C3">
        <w:rPr>
          <w:rFonts w:ascii="Arial" w:hAnsi="Arial" w:cs="Arial"/>
          <w:color w:val="222222"/>
        </w:rPr>
        <w:br/>
      </w:r>
      <w:r w:rsidR="00B413C3">
        <w:rPr>
          <w:rFonts w:ascii="Arial" w:hAnsi="Arial" w:cs="Arial"/>
          <w:color w:val="222222"/>
        </w:rPr>
        <w:br/>
      </w:r>
      <w:r w:rsidR="00B413C3">
        <w:rPr>
          <w:rStyle w:val="Strong"/>
          <w:rFonts w:ascii="Arial" w:hAnsi="Arial" w:cs="Arial"/>
          <w:color w:val="222222"/>
          <w:shd w:val="clear" w:color="auto" w:fill="FFFFFF"/>
        </w:rPr>
        <w:t>Developing systematic working </w:t>
      </w:r>
      <w:r w:rsidR="00B413C3">
        <w:rPr>
          <w:rFonts w:ascii="Arial" w:hAnsi="Arial" w:cs="Arial"/>
          <w:color w:val="222222"/>
        </w:rPr>
        <w:br/>
      </w:r>
      <w:r w:rsidR="00B413C3">
        <w:rPr>
          <w:rFonts w:ascii="Arial" w:hAnsi="Arial" w:cs="Arial"/>
          <w:color w:val="222222"/>
        </w:rPr>
        <w:br/>
      </w:r>
      <w:r w:rsidR="00997D30">
        <w:rPr>
          <w:rFonts w:ascii="Arial" w:hAnsi="Arial" w:cs="Arial"/>
          <w:noProof/>
          <w:color w:val="222222"/>
          <w:shd w:val="clear" w:color="auto" w:fill="FFFFFF"/>
        </w:rPr>
        <w:drawing>
          <wp:anchor distT="0" distB="0" distL="114300" distR="114300" simplePos="0" relativeHeight="251659264" behindDoc="1" locked="0" layoutInCell="1" allowOverlap="1">
            <wp:simplePos x="0" y="0"/>
            <wp:positionH relativeFrom="column">
              <wp:posOffset>0</wp:posOffset>
            </wp:positionH>
            <wp:positionV relativeFrom="paragraph">
              <wp:posOffset>1580515</wp:posOffset>
            </wp:positionV>
            <wp:extent cx="1270800" cy="1270800"/>
            <wp:effectExtent l="0" t="0" r="0" b="0"/>
            <wp:wrapTight wrapText="bothSides">
              <wp:wrapPolygon edited="0">
                <wp:start x="0" y="0"/>
                <wp:lineTo x="0" y="21373"/>
                <wp:lineTo x="21373" y="21373"/>
                <wp:lineTo x="2137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riangleIcon.png"/>
                    <pic:cNvPicPr/>
                  </pic:nvPicPr>
                  <pic:blipFill>
                    <a:blip r:embed="rId18"/>
                    <a:stretch>
                      <a:fillRect/>
                    </a:stretch>
                  </pic:blipFill>
                  <pic:spPr>
                    <a:xfrm>
                      <a:off x="0" y="0"/>
                      <a:ext cx="1270800" cy="1270800"/>
                    </a:xfrm>
                    <a:prstGeom prst="rect">
                      <a:avLst/>
                    </a:prstGeom>
                  </pic:spPr>
                </pic:pic>
              </a:graphicData>
            </a:graphic>
            <wp14:sizeRelH relativeFrom="margin">
              <wp14:pctWidth>0</wp14:pctWidth>
            </wp14:sizeRelH>
            <wp14:sizeRelV relativeFrom="margin">
              <wp14:pctHeight>0</wp14:pctHeight>
            </wp14:sizeRelV>
          </wp:anchor>
        </w:drawing>
      </w:r>
      <w:r w:rsidR="00B413C3">
        <w:rPr>
          <w:rFonts w:ascii="Arial" w:hAnsi="Arial" w:cs="Arial"/>
          <w:color w:val="222222"/>
          <w:shd w:val="clear" w:color="auto" w:fill="FFFFFF"/>
        </w:rPr>
        <w:t>Two of the activities in the feature,</w:t>
      </w:r>
      <w:r w:rsidR="00B413C3">
        <w:rPr>
          <w:rStyle w:val="apple-converted-space"/>
          <w:rFonts w:ascii="Arial" w:hAnsi="Arial" w:cs="Arial"/>
          <w:color w:val="222222"/>
          <w:shd w:val="clear" w:color="auto" w:fill="FFFFFF"/>
        </w:rPr>
        <w:t> </w:t>
      </w:r>
      <w:hyperlink r:id="rId19" w:history="1">
        <w:r w:rsidR="00B413C3">
          <w:rPr>
            <w:rStyle w:val="Hyperlink"/>
            <w:rFonts w:ascii="Arial" w:hAnsi="Arial" w:cs="Arial"/>
            <w:shd w:val="clear" w:color="auto" w:fill="FFFFFF"/>
          </w:rPr>
          <w:t>Inside Triangles</w:t>
        </w:r>
      </w:hyperlink>
      <w:r w:rsidR="00B413C3">
        <w:rPr>
          <w:rStyle w:val="apple-converted-space"/>
          <w:rFonts w:ascii="Arial" w:hAnsi="Arial" w:cs="Arial"/>
          <w:color w:val="222222"/>
          <w:shd w:val="clear" w:color="auto" w:fill="FFFFFF"/>
        </w:rPr>
        <w:t> </w:t>
      </w:r>
      <w:r w:rsidR="00B413C3">
        <w:rPr>
          <w:rFonts w:ascii="Arial" w:hAnsi="Arial" w:cs="Arial"/>
          <w:color w:val="222222"/>
          <w:shd w:val="clear" w:color="auto" w:fill="FFFFFF"/>
        </w:rPr>
        <w:t>(based on a square geoboard) and</w:t>
      </w:r>
      <w:r w:rsidR="00B413C3">
        <w:rPr>
          <w:rStyle w:val="apple-converted-space"/>
          <w:rFonts w:ascii="Arial" w:hAnsi="Arial" w:cs="Arial"/>
          <w:color w:val="222222"/>
          <w:shd w:val="clear" w:color="auto" w:fill="FFFFFF"/>
        </w:rPr>
        <w:t> </w:t>
      </w:r>
      <w:hyperlink r:id="rId20" w:history="1">
        <w:r w:rsidR="00B413C3" w:rsidRPr="00997D30">
          <w:rPr>
            <w:rStyle w:val="Hyperlink"/>
            <w:rFonts w:ascii="Arial" w:hAnsi="Arial" w:cs="Arial"/>
            <w:shd w:val="clear" w:color="auto" w:fill="FFFFFF"/>
          </w:rPr>
          <w:t>Nine-pin Triangles </w:t>
        </w:r>
      </w:hyperlink>
      <w:r w:rsidR="00B413C3">
        <w:rPr>
          <w:rFonts w:ascii="Arial" w:hAnsi="Arial" w:cs="Arial"/>
          <w:color w:val="222222"/>
          <w:shd w:val="clear" w:color="auto" w:fill="FFFFFF"/>
        </w:rPr>
        <w:t>(based on the circular version), offer opportunities for working systematically in a spatial context. In order to tackle each of these tasks, learners will need to know the properties of a triangle, but being asked to 'draw as many different triangles as you can' is not straightforward. How will they define 'different'?  In both cases, learners could choose to record the triangles they have found on dotty paper.  Transferring the images from the geoboard onto paper can be challenging for some pupils but it may prove useful in addressing which are the same and which are different.  How will children know the</w:t>
      </w:r>
      <w:r w:rsidR="00997D30">
        <w:rPr>
          <w:rFonts w:ascii="Arial" w:hAnsi="Arial" w:cs="Arial"/>
          <w:color w:val="222222"/>
          <w:shd w:val="clear" w:color="auto" w:fill="FFFFFF"/>
        </w:rPr>
        <w:t xml:space="preserve">y have not missed any triangle </w:t>
      </w:r>
      <w:r w:rsidR="00B413C3">
        <w:rPr>
          <w:rFonts w:ascii="Arial" w:hAnsi="Arial" w:cs="Arial"/>
          <w:color w:val="222222"/>
          <w:shd w:val="clear" w:color="auto" w:fill="FFFFFF"/>
        </w:rPr>
        <w:t>out?  In order for children to become better at w</w:t>
      </w:r>
      <w:r w:rsidR="00B413C3">
        <w:fldChar w:fldCharType="begin"/>
      </w:r>
      <w:r w:rsidR="00B413C3">
        <w:instrText xml:space="preserve"> INCLUDEPICTURE "/content/id/10674/NinePinIcon.png" \* MERGEFORMATINET </w:instrText>
      </w:r>
      <w:r w:rsidR="00B413C3">
        <w:fldChar w:fldCharType="separate"/>
      </w:r>
      <w:r w:rsidR="00B413C3">
        <w:fldChar w:fldCharType="end"/>
      </w:r>
      <w:r w:rsidR="00B413C3">
        <w:rPr>
          <w:rFonts w:ascii="Arial" w:hAnsi="Arial" w:cs="Arial"/>
          <w:color w:val="222222"/>
          <w:shd w:val="clear" w:color="auto" w:fill="FFFFFF"/>
        </w:rPr>
        <w:t xml:space="preserve">orking in a systematic way, not only do they need to understand what that means, but they also need many opportunities to </w:t>
      </w:r>
      <w:proofErr w:type="spellStart"/>
      <w:r w:rsidR="00B413C3">
        <w:rPr>
          <w:rFonts w:ascii="Arial" w:hAnsi="Arial" w:cs="Arial"/>
          <w:color w:val="222222"/>
          <w:shd w:val="clear" w:color="auto" w:fill="FFFFFF"/>
        </w:rPr>
        <w:t>practise</w:t>
      </w:r>
      <w:proofErr w:type="spellEnd"/>
      <w:r w:rsidR="00B413C3">
        <w:rPr>
          <w:rFonts w:ascii="Arial" w:hAnsi="Arial" w:cs="Arial"/>
          <w:color w:val="222222"/>
          <w:shd w:val="clear" w:color="auto" w:fill="FFFFFF"/>
        </w:rPr>
        <w:t>.  Both of these activities would fit very well into a suite of 'working systematically' challenges. These two activities, </w:t>
      </w:r>
      <w:hyperlink r:id="rId21" w:history="1">
        <w:r w:rsidR="00B413C3">
          <w:rPr>
            <w:rStyle w:val="Hyperlink"/>
            <w:rFonts w:ascii="Arial" w:hAnsi="Arial" w:cs="Arial"/>
            <w:shd w:val="clear" w:color="auto" w:fill="FFFFFF"/>
          </w:rPr>
          <w:t>Inside Triangles</w:t>
        </w:r>
      </w:hyperlink>
      <w:r w:rsidR="00B413C3">
        <w:rPr>
          <w:rStyle w:val="apple-converted-space"/>
          <w:rFonts w:ascii="Arial" w:hAnsi="Arial" w:cs="Arial"/>
          <w:color w:val="222222"/>
          <w:shd w:val="clear" w:color="auto" w:fill="FFFFFF"/>
        </w:rPr>
        <w:t> </w:t>
      </w:r>
      <w:r w:rsidR="00B413C3">
        <w:rPr>
          <w:rFonts w:ascii="Arial" w:hAnsi="Arial" w:cs="Arial"/>
          <w:color w:val="222222"/>
          <w:shd w:val="clear" w:color="auto" w:fill="FFFFFF"/>
        </w:rPr>
        <w:t>and</w:t>
      </w:r>
      <w:r w:rsidR="00B413C3">
        <w:rPr>
          <w:rStyle w:val="apple-converted-space"/>
          <w:rFonts w:ascii="Arial" w:hAnsi="Arial" w:cs="Arial"/>
          <w:color w:val="222222"/>
          <w:shd w:val="clear" w:color="auto" w:fill="FFFFFF"/>
        </w:rPr>
        <w:t> </w:t>
      </w:r>
      <w:hyperlink r:id="rId22" w:history="1">
        <w:r w:rsidR="00B413C3">
          <w:rPr>
            <w:rStyle w:val="Hyperlink"/>
            <w:rFonts w:ascii="Arial" w:hAnsi="Arial" w:cs="Arial"/>
            <w:shd w:val="clear" w:color="auto" w:fill="FFFFFF"/>
          </w:rPr>
          <w:t>Nine-pin Triangles</w:t>
        </w:r>
      </w:hyperlink>
      <w:r w:rsidR="00B413C3">
        <w:rPr>
          <w:rStyle w:val="apple-converted-space"/>
          <w:rFonts w:ascii="Arial" w:hAnsi="Arial" w:cs="Arial"/>
          <w:color w:val="222222"/>
          <w:shd w:val="clear" w:color="auto" w:fill="FFFFFF"/>
        </w:rPr>
        <w:t> </w:t>
      </w:r>
      <w:r w:rsidR="00B413C3">
        <w:rPr>
          <w:rFonts w:ascii="Arial" w:hAnsi="Arial" w:cs="Arial"/>
          <w:color w:val="222222"/>
          <w:shd w:val="clear" w:color="auto" w:fill="FFFFFF"/>
        </w:rPr>
        <w:t xml:space="preserve">are also useful contexts in which to encourage learners to use </w:t>
      </w:r>
      <w:proofErr w:type="spellStart"/>
      <w:r w:rsidR="00B413C3">
        <w:rPr>
          <w:rFonts w:ascii="Arial" w:hAnsi="Arial" w:cs="Arial"/>
          <w:color w:val="222222"/>
          <w:shd w:val="clear" w:color="auto" w:fill="FFFFFF"/>
        </w:rPr>
        <w:t>visualisation</w:t>
      </w:r>
      <w:proofErr w:type="spellEnd"/>
      <w:r w:rsidR="00B413C3">
        <w:rPr>
          <w:rFonts w:ascii="Arial" w:hAnsi="Arial" w:cs="Arial"/>
          <w:color w:val="222222"/>
          <w:shd w:val="clear" w:color="auto" w:fill="FFFFFF"/>
        </w:rPr>
        <w:t>.</w:t>
      </w:r>
    </w:p>
    <w:p w:rsidR="00997D30" w:rsidRDefault="00997D30" w:rsidP="00B413C3">
      <w:pPr>
        <w:rPr>
          <w:rFonts w:ascii="Arial" w:hAnsi="Arial" w:cs="Arial"/>
          <w:color w:val="222222"/>
          <w:shd w:val="clear" w:color="auto" w:fill="FFFFFF"/>
        </w:rPr>
      </w:pPr>
    </w:p>
    <w:p w:rsidR="00B413C3" w:rsidRDefault="00997D30" w:rsidP="00B413C3">
      <w:pPr>
        <w:rPr>
          <w:lang w:val="en-GB"/>
        </w:rPr>
      </w:pPr>
      <w:r>
        <w:rPr>
          <w:rFonts w:ascii="Arial" w:hAnsi="Arial" w:cs="Arial"/>
          <w:noProof/>
          <w:color w:val="222222"/>
          <w:shd w:val="clear" w:color="auto" w:fill="FFFFF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1270800" cy="1270800"/>
            <wp:effectExtent l="0" t="0" r="0" b="0"/>
            <wp:wrapTight wrapText="bothSides">
              <wp:wrapPolygon edited="0">
                <wp:start x="0" y="0"/>
                <wp:lineTo x="0" y="21373"/>
                <wp:lineTo x="21373" y="21373"/>
                <wp:lineTo x="2137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ransformationsIcon.png"/>
                    <pic:cNvPicPr/>
                  </pic:nvPicPr>
                  <pic:blipFill>
                    <a:blip r:embed="rId23"/>
                    <a:stretch>
                      <a:fillRect/>
                    </a:stretch>
                  </pic:blipFill>
                  <pic:spPr>
                    <a:xfrm>
                      <a:off x="0" y="0"/>
                      <a:ext cx="1270800" cy="1270800"/>
                    </a:xfrm>
                    <a:prstGeom prst="rect">
                      <a:avLst/>
                    </a:prstGeom>
                  </pic:spPr>
                </pic:pic>
              </a:graphicData>
            </a:graphic>
            <wp14:sizeRelH relativeFrom="margin">
              <wp14:pctWidth>0</wp14:pctWidth>
            </wp14:sizeRelH>
            <wp14:sizeRelV relativeFrom="margin">
              <wp14:pctHeight>0</wp14:pctHeight>
            </wp14:sizeRelV>
          </wp:anchor>
        </w:drawing>
      </w:r>
      <w:hyperlink r:id="rId24" w:history="1">
        <w:r w:rsidRPr="00997D30">
          <w:rPr>
            <w:rStyle w:val="Hyperlink"/>
            <w:rFonts w:ascii="Arial" w:hAnsi="Arial" w:cs="Arial"/>
            <w:shd w:val="clear" w:color="auto" w:fill="FFFFFF"/>
          </w:rPr>
          <w:t>Transformations on a Pegboard</w:t>
        </w:r>
      </w:hyperlink>
      <w:r w:rsidR="00B413C3">
        <w:rPr>
          <w:rStyle w:val="apple-converted-space"/>
          <w:rFonts w:ascii="Arial" w:hAnsi="Arial" w:cs="Arial"/>
          <w:color w:val="222222"/>
          <w:shd w:val="clear" w:color="auto" w:fill="FFFFFF"/>
        </w:rPr>
        <w:t> </w:t>
      </w:r>
      <w:r w:rsidR="00B413C3">
        <w:rPr>
          <w:rFonts w:ascii="Arial" w:hAnsi="Arial" w:cs="Arial"/>
          <w:color w:val="222222"/>
          <w:shd w:val="clear" w:color="auto" w:fill="FFFFFF"/>
        </w:rPr>
        <w:t>is a richer example of many standard 'shape and space' activities.  As they tackle this problem, learners will be comparing and classifying shapes based on their properties but, once again, they will be making decisions about how to approach the task for themselves.  They will discover that there is more than one solution for the first part of the problem, so then the question becomes 'How many are there?', leading on to 'How do I know I've got them all?' and of course then we are back into working systematically territory.</w:t>
      </w:r>
      <w:r w:rsidR="00B413C3">
        <w:rPr>
          <w:rFonts w:ascii="Arial" w:hAnsi="Arial" w:cs="Arial"/>
          <w:color w:val="222222"/>
        </w:rPr>
        <w:br/>
      </w:r>
      <w:r w:rsidR="00B413C3">
        <w:rPr>
          <w:rFonts w:ascii="Arial" w:hAnsi="Arial" w:cs="Arial"/>
          <w:color w:val="222222"/>
        </w:rPr>
        <w:br/>
      </w:r>
      <w:r w:rsidR="00B413C3">
        <w:rPr>
          <w:rStyle w:val="Strong"/>
          <w:rFonts w:ascii="Arial" w:hAnsi="Arial" w:cs="Arial"/>
          <w:color w:val="222222"/>
          <w:shd w:val="clear" w:color="auto" w:fill="FFFFFF"/>
        </w:rPr>
        <w:t>Thinking strategically</w:t>
      </w:r>
      <w:r w:rsidR="00B413C3">
        <w:rPr>
          <w:rFonts w:ascii="Arial" w:hAnsi="Arial" w:cs="Arial"/>
          <w:color w:val="222222"/>
          <w:shd w:val="clear" w:color="auto" w:fill="FFFFFF"/>
        </w:rPr>
        <w:t> </w:t>
      </w:r>
      <w:r w:rsidR="00B413C3">
        <w:rPr>
          <w:rFonts w:ascii="Arial" w:hAnsi="Arial" w:cs="Arial"/>
          <w:color w:val="222222"/>
        </w:rPr>
        <w:br/>
      </w:r>
      <w:r w:rsidR="00B413C3">
        <w:rPr>
          <w:rFonts w:ascii="Arial" w:hAnsi="Arial" w:cs="Arial"/>
          <w:color w:val="222222"/>
        </w:rPr>
        <w:br/>
      </w:r>
      <w:r w:rsidR="00B413C3">
        <w:rPr>
          <w:rFonts w:ascii="Arial" w:hAnsi="Arial" w:cs="Arial"/>
          <w:color w:val="222222"/>
          <w:shd w:val="clear" w:color="auto" w:fill="FFFFFF"/>
        </w:rPr>
        <w:t>Finally, in this</w:t>
      </w:r>
      <w:r w:rsidR="00B413C3">
        <w:rPr>
          <w:rStyle w:val="apple-converted-space"/>
          <w:rFonts w:ascii="Arial" w:hAnsi="Arial" w:cs="Arial"/>
          <w:color w:val="222222"/>
          <w:shd w:val="clear" w:color="auto" w:fill="FFFFFF"/>
        </w:rPr>
        <w:t> </w:t>
      </w:r>
      <w:hyperlink r:id="rId25" w:history="1">
        <w:r w:rsidR="00B413C3">
          <w:rPr>
            <w:rStyle w:val="Hyperlink"/>
            <w:rFonts w:ascii="Arial" w:hAnsi="Arial" w:cs="Arial"/>
            <w:shd w:val="clear" w:color="auto" w:fill="FFFFFF"/>
          </w:rPr>
          <w:t>Geoboard Feature</w:t>
        </w:r>
      </w:hyperlink>
      <w:r w:rsidR="00B413C3">
        <w:rPr>
          <w:rFonts w:ascii="Arial" w:hAnsi="Arial" w:cs="Arial"/>
          <w:color w:val="222222"/>
          <w:shd w:val="clear" w:color="auto" w:fill="FFFFFF"/>
        </w:rPr>
        <w:t>, we offer you a linked pair of strategy games: </w:t>
      </w:r>
      <w:r w:rsidR="00B413C3">
        <w:rPr>
          <w:rStyle w:val="apple-converted-space"/>
          <w:rFonts w:ascii="Arial" w:hAnsi="Arial" w:cs="Arial"/>
          <w:color w:val="222222"/>
          <w:shd w:val="clear" w:color="auto" w:fill="FFFFFF"/>
        </w:rPr>
        <w:t> </w:t>
      </w:r>
      <w:hyperlink r:id="rId26" w:history="1">
        <w:r w:rsidR="00B413C3">
          <w:rPr>
            <w:rStyle w:val="Hyperlink"/>
            <w:rFonts w:ascii="Arial" w:hAnsi="Arial" w:cs="Arial"/>
            <w:shd w:val="clear" w:color="auto" w:fill="FFFFFF"/>
          </w:rPr>
          <w:t>Board Block</w:t>
        </w:r>
      </w:hyperlink>
      <w:r w:rsidR="00B413C3">
        <w:rPr>
          <w:rStyle w:val="apple-converted-space"/>
          <w:rFonts w:ascii="Arial" w:hAnsi="Arial" w:cs="Arial"/>
          <w:color w:val="222222"/>
          <w:shd w:val="clear" w:color="auto" w:fill="FFFFFF"/>
        </w:rPr>
        <w:t> </w:t>
      </w:r>
      <w:r w:rsidR="00B413C3">
        <w:rPr>
          <w:rFonts w:ascii="Arial" w:hAnsi="Arial" w:cs="Arial"/>
          <w:color w:val="222222"/>
          <w:shd w:val="clear" w:color="auto" w:fill="FFFFFF"/>
        </w:rPr>
        <w:t>and</w:t>
      </w:r>
      <w:r w:rsidR="00B413C3">
        <w:rPr>
          <w:rStyle w:val="apple-converted-space"/>
          <w:rFonts w:ascii="Arial" w:hAnsi="Arial" w:cs="Arial"/>
          <w:color w:val="222222"/>
          <w:shd w:val="clear" w:color="auto" w:fill="FFFFFF"/>
        </w:rPr>
        <w:t> </w:t>
      </w:r>
      <w:hyperlink r:id="rId27" w:history="1">
        <w:r w:rsidR="00B413C3">
          <w:rPr>
            <w:rStyle w:val="Hyperlink"/>
            <w:rFonts w:ascii="Arial" w:hAnsi="Arial" w:cs="Arial"/>
            <w:shd w:val="clear" w:color="auto" w:fill="FFFFFF"/>
          </w:rPr>
          <w:t>Board Block Challenge</w:t>
        </w:r>
      </w:hyperlink>
      <w:r w:rsidR="00B413C3">
        <w:rPr>
          <w:rStyle w:val="apple-converted-space"/>
          <w:rFonts w:ascii="Arial" w:hAnsi="Arial" w:cs="Arial"/>
          <w:color w:val="222222"/>
          <w:shd w:val="clear" w:color="auto" w:fill="FFFFFF"/>
        </w:rPr>
        <w:t> </w:t>
      </w:r>
      <w:r w:rsidR="00B413C3">
        <w:rPr>
          <w:rFonts w:ascii="Arial" w:hAnsi="Arial" w:cs="Arial"/>
          <w:color w:val="222222"/>
          <w:shd w:val="clear" w:color="auto" w:fill="FFFFFF"/>
        </w:rPr>
        <w:t xml:space="preserve">which both make use of the circular geoboard.  These games combine reinforcement of properties of shape with higher-order thinking in terms of developing a winning strategy.  </w:t>
      </w:r>
      <w:r>
        <w:rPr>
          <w:rFonts w:ascii="Arial" w:hAnsi="Arial" w:cs="Arial"/>
          <w:color w:val="222222"/>
          <w:shd w:val="clear" w:color="auto" w:fill="FFFFFF"/>
        </w:rPr>
        <w:t>A</w:t>
      </w:r>
      <w:r w:rsidR="00B413C3">
        <w:rPr>
          <w:rStyle w:val="apple-converted-space"/>
          <w:rFonts w:ascii="Arial" w:hAnsi="Arial" w:cs="Arial"/>
          <w:color w:val="222222"/>
          <w:shd w:val="clear" w:color="auto" w:fill="FFFFFF"/>
        </w:rPr>
        <w:t> </w:t>
      </w:r>
      <w:hyperlink r:id="rId28" w:history="1">
        <w:r>
          <w:rPr>
            <w:rStyle w:val="Hyperlink"/>
            <w:rFonts w:ascii="Arial" w:hAnsi="Arial" w:cs="Arial"/>
            <w:shd w:val="clear" w:color="auto" w:fill="FFFFFF"/>
          </w:rPr>
          <w:t>virtual g</w:t>
        </w:r>
        <w:r w:rsidR="00B413C3">
          <w:rPr>
            <w:rStyle w:val="Hyperlink"/>
            <w:rFonts w:ascii="Arial" w:hAnsi="Arial" w:cs="Arial"/>
            <w:shd w:val="clear" w:color="auto" w:fill="FFFFFF"/>
          </w:rPr>
          <w:t>eoboard</w:t>
        </w:r>
      </w:hyperlink>
      <w:r w:rsidR="00B413C3">
        <w:rPr>
          <w:rStyle w:val="apple-converted-space"/>
          <w:rFonts w:ascii="Arial" w:hAnsi="Arial" w:cs="Arial"/>
          <w:color w:val="222222"/>
          <w:shd w:val="clear" w:color="auto" w:fill="FFFFFF"/>
        </w:rPr>
        <w:t> </w:t>
      </w:r>
      <w:r w:rsidR="00B413C3">
        <w:rPr>
          <w:rFonts w:ascii="Arial" w:hAnsi="Arial" w:cs="Arial"/>
          <w:color w:val="222222"/>
          <w:shd w:val="clear" w:color="auto" w:fill="FFFFFF"/>
        </w:rPr>
        <w:t>comes into its own here as the game can be tailored to suit the players, for example by changing the number of points around the circle in each case. As with any game, it is important that learners are given time simply to play the game many times without worrying about strategy at first. (Our </w:t>
      </w:r>
      <w:hyperlink r:id="rId29" w:history="1">
        <w:r w:rsidR="00B413C3">
          <w:rPr>
            <w:rStyle w:val="Hyperlink"/>
            <w:rFonts w:ascii="Arial" w:hAnsi="Arial" w:cs="Arial"/>
            <w:shd w:val="clear" w:color="auto" w:fill="FFFFFF"/>
          </w:rPr>
          <w:t>Strategy Games Feature</w:t>
        </w:r>
      </w:hyperlink>
      <w:r w:rsidR="00B413C3">
        <w:rPr>
          <w:rFonts w:ascii="Arial" w:hAnsi="Arial" w:cs="Arial"/>
          <w:color w:val="222222"/>
          <w:shd w:val="clear" w:color="auto" w:fill="FFFFFF"/>
        </w:rPr>
        <w:t xml:space="preserve"> explains further how </w:t>
      </w:r>
      <w:r w:rsidR="00B413C3">
        <w:rPr>
          <w:rFonts w:ascii="Arial" w:hAnsi="Arial" w:cs="Arial"/>
          <w:color w:val="222222"/>
          <w:shd w:val="clear" w:color="auto" w:fill="FFFFFF"/>
        </w:rPr>
        <w:lastRenderedPageBreak/>
        <w:t>you might support children to develop a winning strategy and how to structure a lesson using such a game.)</w:t>
      </w:r>
      <w:r w:rsidR="00B413C3">
        <w:rPr>
          <w:rFonts w:ascii="Arial" w:hAnsi="Arial" w:cs="Arial"/>
          <w:color w:val="222222"/>
        </w:rPr>
        <w:br/>
      </w:r>
      <w:r w:rsidR="00B413C3">
        <w:rPr>
          <w:rFonts w:ascii="Arial" w:hAnsi="Arial" w:cs="Arial"/>
          <w:color w:val="222222"/>
        </w:rPr>
        <w:br/>
      </w:r>
      <w:r w:rsidR="00B413C3">
        <w:rPr>
          <w:rStyle w:val="Strong"/>
          <w:rFonts w:ascii="Arial" w:hAnsi="Arial" w:cs="Arial"/>
          <w:color w:val="222222"/>
          <w:shd w:val="clear" w:color="auto" w:fill="FFFFFF"/>
        </w:rPr>
        <w:t>Geoboards and the new National Curriculum in England</w:t>
      </w:r>
      <w:r w:rsidR="00B413C3">
        <w:rPr>
          <w:rFonts w:ascii="Arial" w:hAnsi="Arial" w:cs="Arial"/>
          <w:color w:val="222222"/>
        </w:rPr>
        <w:br/>
      </w:r>
      <w:r w:rsidR="00B413C3">
        <w:rPr>
          <w:rFonts w:ascii="Arial" w:hAnsi="Arial" w:cs="Arial"/>
          <w:color w:val="222222"/>
        </w:rPr>
        <w:br/>
      </w:r>
      <w:r w:rsidR="00B413C3">
        <w:rPr>
          <w:rFonts w:ascii="Arial" w:hAnsi="Arial" w:cs="Arial"/>
          <w:color w:val="222222"/>
          <w:shd w:val="clear" w:color="auto" w:fill="FFFFFF"/>
        </w:rPr>
        <w:t>Those of us teaching in England are currently (January 2014) in the transition phase between old and new national curricular.  The</w:t>
      </w:r>
      <w:r w:rsidR="00B413C3">
        <w:rPr>
          <w:rStyle w:val="apple-converted-space"/>
          <w:rFonts w:ascii="Arial" w:hAnsi="Arial" w:cs="Arial"/>
          <w:color w:val="222222"/>
          <w:shd w:val="clear" w:color="auto" w:fill="FFFFFF"/>
        </w:rPr>
        <w:t> </w:t>
      </w:r>
      <w:hyperlink r:id="rId30" w:tgtFrame="_blank" w:history="1">
        <w:r w:rsidR="00B413C3">
          <w:rPr>
            <w:rStyle w:val="Hyperlink"/>
            <w:rFonts w:ascii="Arial" w:hAnsi="Arial" w:cs="Arial"/>
            <w:shd w:val="clear" w:color="auto" w:fill="FFFFFF"/>
          </w:rPr>
          <w:t>new mathematics national curriculum</w:t>
        </w:r>
      </w:hyperlink>
      <w:r w:rsidR="00B413C3">
        <w:rPr>
          <w:rFonts w:ascii="Arial" w:hAnsi="Arial" w:cs="Arial"/>
          <w:color w:val="222222"/>
          <w:shd w:val="clear" w:color="auto" w:fill="FFFFFF"/>
        </w:rPr>
        <w:t> contains more challenging content compared with the old version.  In this context therefore, mathematical models are of even more importance to help children grasp concepts and have mental images to draw upon as the complexity of challenge develops.  (To find out more about the importance of mathematical models, see the articles</w:t>
      </w:r>
      <w:r w:rsidR="00B413C3">
        <w:rPr>
          <w:rStyle w:val="apple-converted-space"/>
          <w:rFonts w:ascii="Arial" w:hAnsi="Arial" w:cs="Arial"/>
          <w:color w:val="222222"/>
          <w:shd w:val="clear" w:color="auto" w:fill="FFFFFF"/>
        </w:rPr>
        <w:t> </w:t>
      </w:r>
      <w:hyperlink r:id="rId31" w:history="1">
        <w:r w:rsidR="00B413C3">
          <w:rPr>
            <w:rStyle w:val="Hyperlink"/>
            <w:rFonts w:ascii="Arial" w:hAnsi="Arial" w:cs="Arial"/>
            <w:shd w:val="clear" w:color="auto" w:fill="FFFFFF"/>
          </w:rPr>
          <w:t>From Objects and Images to Mathematical Ideas</w:t>
        </w:r>
      </w:hyperlink>
      <w:r w:rsidR="00B413C3">
        <w:rPr>
          <w:rStyle w:val="apple-converted-space"/>
          <w:rFonts w:ascii="Arial" w:hAnsi="Arial" w:cs="Arial"/>
          <w:color w:val="222222"/>
          <w:shd w:val="clear" w:color="auto" w:fill="FFFFFF"/>
        </w:rPr>
        <w:t> </w:t>
      </w:r>
      <w:r w:rsidR="00B413C3">
        <w:rPr>
          <w:rFonts w:ascii="Arial" w:hAnsi="Arial" w:cs="Arial"/>
          <w:color w:val="222222"/>
          <w:shd w:val="clear" w:color="auto" w:fill="FFFFFF"/>
        </w:rPr>
        <w:t>and</w:t>
      </w:r>
      <w:r w:rsidR="00B413C3">
        <w:rPr>
          <w:rStyle w:val="apple-converted-space"/>
          <w:rFonts w:ascii="Arial" w:hAnsi="Arial" w:cs="Arial"/>
          <w:color w:val="222222"/>
          <w:shd w:val="clear" w:color="auto" w:fill="FFFFFF"/>
        </w:rPr>
        <w:t> </w:t>
      </w:r>
      <w:hyperlink r:id="rId32" w:history="1">
        <w:r w:rsidR="00B413C3">
          <w:rPr>
            <w:rStyle w:val="Hyperlink"/>
            <w:rFonts w:ascii="Arial" w:hAnsi="Arial" w:cs="Arial"/>
            <w:shd w:val="clear" w:color="auto" w:fill="FFFFFF"/>
          </w:rPr>
          <w:t>Models in Mind</w:t>
        </w:r>
      </w:hyperlink>
      <w:r w:rsidR="00B413C3">
        <w:rPr>
          <w:rFonts w:ascii="Arial" w:hAnsi="Arial" w:cs="Arial"/>
          <w:color w:val="222222"/>
          <w:shd w:val="clear" w:color="auto" w:fill="FFFFFF"/>
        </w:rPr>
        <w:t>).</w:t>
      </w:r>
      <w:r w:rsidR="00B413C3">
        <w:rPr>
          <w:rFonts w:ascii="Arial" w:hAnsi="Arial" w:cs="Arial"/>
          <w:color w:val="222222"/>
        </w:rPr>
        <w:br/>
      </w:r>
      <w:r w:rsidR="00B413C3">
        <w:rPr>
          <w:rFonts w:ascii="Arial" w:hAnsi="Arial" w:cs="Arial"/>
          <w:color w:val="222222"/>
        </w:rPr>
        <w:br/>
      </w:r>
      <w:r w:rsidR="00B413C3">
        <w:rPr>
          <w:rStyle w:val="Strong"/>
          <w:rFonts w:ascii="Arial" w:hAnsi="Arial" w:cs="Arial"/>
          <w:color w:val="222222"/>
          <w:shd w:val="clear" w:color="auto" w:fill="FFFFFF"/>
        </w:rPr>
        <w:t>And finally....</w:t>
      </w:r>
      <w:r w:rsidR="00B413C3">
        <w:rPr>
          <w:rFonts w:ascii="Arial" w:hAnsi="Arial" w:cs="Arial"/>
          <w:color w:val="222222"/>
        </w:rPr>
        <w:br/>
      </w:r>
      <w:bookmarkStart w:id="0" w:name="_GoBack"/>
      <w:bookmarkEnd w:id="0"/>
      <w:r w:rsidR="00B413C3">
        <w:rPr>
          <w:rFonts w:ascii="Arial" w:hAnsi="Arial" w:cs="Arial"/>
          <w:color w:val="222222"/>
        </w:rPr>
        <w:br/>
      </w:r>
      <w:r w:rsidR="00B413C3">
        <w:rPr>
          <w:rFonts w:ascii="Arial" w:hAnsi="Arial" w:cs="Arial"/>
          <w:color w:val="222222"/>
          <w:shd w:val="clear" w:color="auto" w:fill="FFFFFF"/>
        </w:rPr>
        <w:t>Geoboards may well be a new manipulative for your school, or they may be one that is not yet exploited to its full potential across the curriculum and across year groups. Have you thought of using them to develop children's ability to work systematically, for example? Have a go at some of these NRICH activities and discover the power of the geoboard for yourself. </w:t>
      </w:r>
      <w:r w:rsidR="00B413C3">
        <w:rPr>
          <w:rFonts w:ascii="Arial" w:hAnsi="Arial" w:cs="Arial"/>
          <w:color w:val="222222"/>
        </w:rPr>
        <w:br/>
      </w:r>
      <w:r w:rsidR="00B413C3">
        <w:rPr>
          <w:rFonts w:ascii="Arial" w:hAnsi="Arial" w:cs="Arial"/>
          <w:color w:val="222222"/>
        </w:rPr>
        <w:br/>
      </w:r>
      <w:r w:rsidR="00B413C3">
        <w:rPr>
          <w:rStyle w:val="Emphasis"/>
          <w:rFonts w:ascii="Arial" w:hAnsi="Arial" w:cs="Arial"/>
          <w:color w:val="222222"/>
          <w:shd w:val="clear" w:color="auto" w:fill="FFFFFF"/>
        </w:rPr>
        <w:t>With thanks to Geoff Faux for his contributions on the creative and effective use of geoboards.</w:t>
      </w:r>
    </w:p>
    <w:p w:rsidR="005C0797" w:rsidRDefault="005C0797" w:rsidP="00076FA7">
      <w:pPr>
        <w:tabs>
          <w:tab w:val="left" w:pos="5880"/>
        </w:tabs>
        <w:rPr>
          <w:rFonts w:ascii="Verdana" w:hAnsi="Verdana"/>
        </w:rPr>
      </w:pPr>
    </w:p>
    <w:sectPr w:rsidR="005C0797" w:rsidSect="00A539FE">
      <w:headerReference w:type="even" r:id="rId33"/>
      <w:headerReference w:type="default" r:id="rId34"/>
      <w:footerReference w:type="even" r:id="rId35"/>
      <w:footerReference w:type="default" r:id="rId36"/>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BB8" w:rsidRDefault="00594BB8">
      <w:r>
        <w:separator/>
      </w:r>
    </w:p>
  </w:endnote>
  <w:endnote w:type="continuationSeparator" w:id="0">
    <w:p w:rsidR="00594BB8" w:rsidRDefault="0059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2D3" w:rsidRPr="00681649" w:rsidRDefault="00594BB8"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2CA" w:rsidRDefault="004272CA" w:rsidP="006C4639">
    <w:pPr>
      <w:pStyle w:val="HeaderFooter"/>
    </w:pPr>
  </w:p>
  <w:p w:rsidR="00F062D3" w:rsidRDefault="00F062D3" w:rsidP="006C4639">
    <w:pPr>
      <w:pStyle w:val="HeaderFooter"/>
      <w:rPr>
        <w:sz w:val="18"/>
        <w:szCs w:val="18"/>
      </w:rPr>
    </w:pPr>
    <w:r w:rsidRPr="006C4639">
      <w:rPr>
        <w:sz w:val="18"/>
        <w:szCs w:val="18"/>
      </w:rPr>
      <w:t>nrich.maths.org/</w:t>
    </w:r>
    <w:r w:rsidR="00B413C3">
      <w:rPr>
        <w:sz w:val="18"/>
        <w:szCs w:val="18"/>
      </w:rPr>
      <w:t>10674</w:t>
    </w:r>
  </w:p>
  <w:p w:rsidR="00B413C3" w:rsidRPr="006C4639" w:rsidRDefault="00B413C3" w:rsidP="006C4639">
    <w:pPr>
      <w:pStyle w:val="HeaderFooter"/>
      <w:rPr>
        <w:sz w:val="18"/>
        <w:szCs w:val="18"/>
      </w:rPr>
    </w:pPr>
    <w:r>
      <w:rPr>
        <w:sz w:val="18"/>
        <w:szCs w:val="18"/>
      </w:rPr>
      <w:t>Published January 2014</w:t>
    </w:r>
  </w:p>
  <w:p w:rsidR="00F062D3" w:rsidRPr="006C4639" w:rsidRDefault="00F062D3"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BB8" w:rsidRDefault="00594BB8">
      <w:r>
        <w:separator/>
      </w:r>
    </w:p>
  </w:footnote>
  <w:footnote w:type="continuationSeparator" w:id="0">
    <w:p w:rsidR="00594BB8" w:rsidRDefault="00594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2D3" w:rsidRDefault="00F062D3">
    <w:pPr>
      <w:pStyle w:val="Header"/>
    </w:pPr>
    <w:r>
      <w:rPr>
        <w:noProof/>
      </w:rPr>
      <mc:AlternateContent>
        <mc:Choice Requires="wpg">
          <w:drawing>
            <wp:anchor distT="0" distB="0" distL="114300" distR="114300" simplePos="0" relativeHeight="251657216" behindDoc="0" locked="0" layoutInCell="1" allowOverlap="1" wp14:anchorId="0810AE53" wp14:editId="02FC69E4">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0AE53" id="Group 16" o:spid="_x0000_s1026" style="position:absolute;margin-left:-30.85pt;margin-top:16.05pt;width:508.1pt;height:63pt;z-index:251657216" coordorigin="440,1120" coordsize="10162,12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">
              <v:group id="Group 17" o:spid="_x0000_s1027" style="position:absolute;left:440;top:1120;width:10162;height:1260" coordsize="10162,1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rect id="Rectangle 18" o:spid="_x0000_s1028" style="position:absolute;left:410;top:14;width:9752;height:8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&#13;&#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&#13;&#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5C5ADE2F" wp14:editId="250AA8BD">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F062D3" w:rsidRDefault="00B413C3"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Take a… Geoboard</w:t>
                          </w:r>
                        </w:p>
                        <w:p w:rsidR="00B413C3" w:rsidRPr="00B413C3" w:rsidRDefault="00B413C3" w:rsidP="00CE4AFD">
                          <w:pPr>
                            <w:jc w:val="right"/>
                            <w:rPr>
                              <w:rFonts w:ascii="Tahoma" w:hAnsi="Tahoma" w:cs="Tahoma"/>
                              <w:b/>
                              <w:color w:val="FFFFFF" w:themeColor="background1"/>
                              <w:lang w:val="en-GB"/>
                            </w:rPr>
                          </w:pPr>
                          <w:r w:rsidRPr="00B413C3">
                            <w:rPr>
                              <w:rFonts w:ascii="Tahoma" w:hAnsi="Tahoma" w:cs="Tahoma"/>
                              <w:b/>
                              <w:color w:val="FFFFFF" w:themeColor="background1"/>
                              <w:lang w:val="en-GB"/>
                            </w:rPr>
                            <w:t>By Liz Woodham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5ADE2F"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" filled="f" stroked="f">
              <v:textbox style="mso-fit-shape-to-text:t">
                <w:txbxContent>
                  <w:p w:rsidR="00F062D3" w:rsidRDefault="00B413C3"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Take a… Geoboard</w:t>
                    </w:r>
                  </w:p>
                  <w:p w:rsidR="00B413C3" w:rsidRPr="00B413C3" w:rsidRDefault="00B413C3" w:rsidP="00CE4AFD">
                    <w:pPr>
                      <w:jc w:val="right"/>
                      <w:rPr>
                        <w:rFonts w:ascii="Tahoma" w:hAnsi="Tahoma" w:cs="Tahoma"/>
                        <w:b/>
                        <w:color w:val="FFFFFF" w:themeColor="background1"/>
                        <w:lang w:val="en-GB"/>
                      </w:rPr>
                    </w:pPr>
                    <w:r w:rsidRPr="00B413C3">
                      <w:rPr>
                        <w:rFonts w:ascii="Tahoma" w:hAnsi="Tahoma" w:cs="Tahoma"/>
                        <w:b/>
                        <w:color w:val="FFFFFF" w:themeColor="background1"/>
                        <w:lang w:val="en-GB"/>
                      </w:rPr>
                      <w:t>By Liz Woodham</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CAA" w:rsidRDefault="00361CAA" w:rsidP="00361CAA">
                          <w:pPr>
                            <w:jc w:val="center"/>
                          </w:pPr>
                        </w:p>
                      </w:txbxContent>
                    </wps:txbx>
                    <wps:bodyPr rtlCol="0" anchor="ctr"/>
                  </wps:wsp>
                </a:graphicData>
              </a:graphic>
            </wp:anchor>
          </w:drawing>
        </mc:Choice>
        <mc:Fallback>
          <w:pict>
            <v:rect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" fillcolor="white [3212]" stroked="f" strokeweight="2pt">
              <v:fill color2="#d61c38" o:opacity2="60293f" rotate="t" angle="90" colors="0 white;1311f white" focus="100%" type="gradient"/>
              <v:textbox>
                <w:txbxContent>
                  <w:p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4283D6C0" wp14:editId="56D24982">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83D6C0"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" filled="f" stroked="f">
              <v:textbox style="mso-fit-shape-to-text:t">
                <w:txbxContent>
                  <w:p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76FA7"/>
    <w:rsid w:val="00083878"/>
    <w:rsid w:val="000D07BB"/>
    <w:rsid w:val="000D5674"/>
    <w:rsid w:val="000E1187"/>
    <w:rsid w:val="001031EA"/>
    <w:rsid w:val="00170674"/>
    <w:rsid w:val="001813D5"/>
    <w:rsid w:val="0019337F"/>
    <w:rsid w:val="001A076C"/>
    <w:rsid w:val="001B4410"/>
    <w:rsid w:val="001D0B83"/>
    <w:rsid w:val="001D1D2A"/>
    <w:rsid w:val="001D6B45"/>
    <w:rsid w:val="001F26C6"/>
    <w:rsid w:val="00222AAD"/>
    <w:rsid w:val="00226912"/>
    <w:rsid w:val="002A0FBA"/>
    <w:rsid w:val="002A36F0"/>
    <w:rsid w:val="002A5A15"/>
    <w:rsid w:val="002D6D7E"/>
    <w:rsid w:val="002E6CA6"/>
    <w:rsid w:val="002F4E83"/>
    <w:rsid w:val="002F6BE5"/>
    <w:rsid w:val="00330613"/>
    <w:rsid w:val="00361CAA"/>
    <w:rsid w:val="0038041E"/>
    <w:rsid w:val="003A415A"/>
    <w:rsid w:val="003C0140"/>
    <w:rsid w:val="003D17CF"/>
    <w:rsid w:val="003E06A1"/>
    <w:rsid w:val="004272CA"/>
    <w:rsid w:val="00435C39"/>
    <w:rsid w:val="00447CAC"/>
    <w:rsid w:val="004806F1"/>
    <w:rsid w:val="0049698C"/>
    <w:rsid w:val="004A3702"/>
    <w:rsid w:val="004E1104"/>
    <w:rsid w:val="004F25A8"/>
    <w:rsid w:val="00553C34"/>
    <w:rsid w:val="00580C55"/>
    <w:rsid w:val="00594BB8"/>
    <w:rsid w:val="005C0797"/>
    <w:rsid w:val="00613CF9"/>
    <w:rsid w:val="006527DC"/>
    <w:rsid w:val="00681649"/>
    <w:rsid w:val="006B6D1C"/>
    <w:rsid w:val="006C4639"/>
    <w:rsid w:val="006C67D6"/>
    <w:rsid w:val="00705DFE"/>
    <w:rsid w:val="007064E6"/>
    <w:rsid w:val="007575DB"/>
    <w:rsid w:val="00771466"/>
    <w:rsid w:val="00774FB4"/>
    <w:rsid w:val="007A7CC3"/>
    <w:rsid w:val="007B2E28"/>
    <w:rsid w:val="007B4682"/>
    <w:rsid w:val="007C5739"/>
    <w:rsid w:val="007F4CA0"/>
    <w:rsid w:val="00803F94"/>
    <w:rsid w:val="00862983"/>
    <w:rsid w:val="008844F3"/>
    <w:rsid w:val="008C2ACA"/>
    <w:rsid w:val="008C52F6"/>
    <w:rsid w:val="008D7024"/>
    <w:rsid w:val="008E1132"/>
    <w:rsid w:val="008E13B3"/>
    <w:rsid w:val="008F114D"/>
    <w:rsid w:val="008F1F82"/>
    <w:rsid w:val="00916001"/>
    <w:rsid w:val="00917B51"/>
    <w:rsid w:val="009273A2"/>
    <w:rsid w:val="00940B8A"/>
    <w:rsid w:val="009539ED"/>
    <w:rsid w:val="0096163F"/>
    <w:rsid w:val="00975EB5"/>
    <w:rsid w:val="00986CF8"/>
    <w:rsid w:val="00997D30"/>
    <w:rsid w:val="00997E24"/>
    <w:rsid w:val="009A277E"/>
    <w:rsid w:val="009B35C6"/>
    <w:rsid w:val="009D39B2"/>
    <w:rsid w:val="009D4D41"/>
    <w:rsid w:val="009D646B"/>
    <w:rsid w:val="00A5077A"/>
    <w:rsid w:val="00A539FE"/>
    <w:rsid w:val="00A61B3D"/>
    <w:rsid w:val="00A72A83"/>
    <w:rsid w:val="00A73E9A"/>
    <w:rsid w:val="00AA4A32"/>
    <w:rsid w:val="00AC6DC4"/>
    <w:rsid w:val="00AD4636"/>
    <w:rsid w:val="00AE04E0"/>
    <w:rsid w:val="00AE5DE3"/>
    <w:rsid w:val="00B01268"/>
    <w:rsid w:val="00B413C3"/>
    <w:rsid w:val="00B6664B"/>
    <w:rsid w:val="00BB40AA"/>
    <w:rsid w:val="00BB59A8"/>
    <w:rsid w:val="00BD31C6"/>
    <w:rsid w:val="00C248B6"/>
    <w:rsid w:val="00C30529"/>
    <w:rsid w:val="00C37F4C"/>
    <w:rsid w:val="00C53296"/>
    <w:rsid w:val="00C7061E"/>
    <w:rsid w:val="00C718FD"/>
    <w:rsid w:val="00C9446F"/>
    <w:rsid w:val="00C94E93"/>
    <w:rsid w:val="00CE4AFD"/>
    <w:rsid w:val="00CF0963"/>
    <w:rsid w:val="00CF5AC3"/>
    <w:rsid w:val="00D24BDD"/>
    <w:rsid w:val="00D26D85"/>
    <w:rsid w:val="00D46847"/>
    <w:rsid w:val="00D91ACF"/>
    <w:rsid w:val="00D9571B"/>
    <w:rsid w:val="00DA3F4C"/>
    <w:rsid w:val="00DB6E3A"/>
    <w:rsid w:val="00DE01AF"/>
    <w:rsid w:val="00DE4EDE"/>
    <w:rsid w:val="00E0354C"/>
    <w:rsid w:val="00E242EF"/>
    <w:rsid w:val="00E3331D"/>
    <w:rsid w:val="00E373A2"/>
    <w:rsid w:val="00E63F34"/>
    <w:rsid w:val="00E716D3"/>
    <w:rsid w:val="00E75017"/>
    <w:rsid w:val="00E85991"/>
    <w:rsid w:val="00E92348"/>
    <w:rsid w:val="00E96F4A"/>
    <w:rsid w:val="00EB1CAC"/>
    <w:rsid w:val="00EF3377"/>
    <w:rsid w:val="00F062D3"/>
    <w:rsid w:val="00F14869"/>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F6A7797"/>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styleId="Emphasis">
    <w:name w:val="Emphasis"/>
    <w:basedOn w:val="DefaultParagraphFont"/>
    <w:uiPriority w:val="20"/>
    <w:qFormat/>
    <w:locked/>
    <w:rsid w:val="00B413C3"/>
    <w:rPr>
      <w:i/>
      <w:iCs/>
    </w:rPr>
  </w:style>
  <w:style w:type="character" w:styleId="UnresolvedMention">
    <w:name w:val="Unresolved Mention"/>
    <w:basedOn w:val="DefaultParagraphFont"/>
    <w:uiPriority w:val="99"/>
    <w:semiHidden/>
    <w:unhideWhenUsed/>
    <w:rsid w:val="00997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7829308">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tunes.apple.com/gb/app/geoboard-by-math-learning/id519896952?mt=8" TargetMode="External"/><Relationship Id="rId18" Type="http://schemas.openxmlformats.org/officeDocument/2006/relationships/image" Target="media/image4.png"/><Relationship Id="rId26" Type="http://schemas.openxmlformats.org/officeDocument/2006/relationships/hyperlink" Target="https://nrich.maths.org/2871" TargetMode="External"/><Relationship Id="rId21" Type="http://schemas.openxmlformats.org/officeDocument/2006/relationships/hyperlink" Target="https://nrich.maths.org/5648"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nrich.maths.org/13440" TargetMode="External"/><Relationship Id="rId17" Type="http://schemas.openxmlformats.org/officeDocument/2006/relationships/hyperlink" Target="https://nrich.maths.org/48" TargetMode="External"/><Relationship Id="rId25" Type="http://schemas.openxmlformats.org/officeDocument/2006/relationships/hyperlink" Target="https://nrich.maths.org/10060"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rich.maths.org/217" TargetMode="External"/><Relationship Id="rId20" Type="http://schemas.openxmlformats.org/officeDocument/2006/relationships/hyperlink" Target="https://nrich.maths.org/2852" TargetMode="External"/><Relationship Id="rId29" Type="http://schemas.openxmlformats.org/officeDocument/2006/relationships/hyperlink" Target="https://nrich.maths.org/10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nrich.maths.org/1813" TargetMode="External"/><Relationship Id="rId32" Type="http://schemas.openxmlformats.org/officeDocument/2006/relationships/hyperlink" Target="https://nrich.maths.org/834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s://nrich.maths.org/13440"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nrich.maths.org/5648" TargetMode="External"/><Relationship Id="rId31" Type="http://schemas.openxmlformats.org/officeDocument/2006/relationships/hyperlink" Target="https://nrich.maths.org/8119" TargetMode="External"/><Relationship Id="rId4" Type="http://schemas.openxmlformats.org/officeDocument/2006/relationships/settings" Target="settings.xml"/><Relationship Id="rId9" Type="http://schemas.openxmlformats.org/officeDocument/2006/relationships/hyperlink" Target="https://nrich.maths.org/10060" TargetMode="External"/><Relationship Id="rId14" Type="http://schemas.openxmlformats.org/officeDocument/2006/relationships/hyperlink" Target="http://nrich.maths.org/artGallery/" TargetMode="External"/><Relationship Id="rId22" Type="http://schemas.openxmlformats.org/officeDocument/2006/relationships/hyperlink" Target="https://nrich.maths.org/2852" TargetMode="External"/><Relationship Id="rId27" Type="http://schemas.openxmlformats.org/officeDocument/2006/relationships/hyperlink" Target="https://nrich.maths.org/2872" TargetMode="External"/><Relationship Id="rId30" Type="http://schemas.openxmlformats.org/officeDocument/2006/relationships/hyperlink" Target="https://www.gov.uk/government/publications/national-curriculum-in-england-mathematics-programmes-of-study" TargetMode="External"/><Relationship Id="rId35" Type="http://schemas.openxmlformats.org/officeDocument/2006/relationships/footer" Target="footer1.xml"/><Relationship Id="rId8" Type="http://schemas.openxmlformats.org/officeDocument/2006/relationships/hyperlink" Target="https://nrich.maths.org/10461"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4930D5C-3E9E-8148-8845-D16F6CB8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7107</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Microsoft Office User</cp:lastModifiedBy>
  <cp:revision>5</cp:revision>
  <cp:lastPrinted>2015-12-16T15:06:00Z</cp:lastPrinted>
  <dcterms:created xsi:type="dcterms:W3CDTF">2018-09-19T14:10:00Z</dcterms:created>
  <dcterms:modified xsi:type="dcterms:W3CDTF">2018-09-19T14:30:00Z</dcterms:modified>
</cp:coreProperties>
</file>